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45" w:rsidRDefault="00C27145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3"/>
        <w:gridCol w:w="8351"/>
        <w:gridCol w:w="3704"/>
      </w:tblGrid>
      <w:tr w:rsidR="00624135" w:rsidRPr="006F2E1B" w:rsidTr="006F2E1B">
        <w:tc>
          <w:tcPr>
            <w:tcW w:w="3168" w:type="dxa"/>
          </w:tcPr>
          <w:p w:rsidR="00624135" w:rsidRPr="006F2E1B" w:rsidRDefault="009A6BF8" w:rsidP="00B719BB">
            <w:pPr>
              <w:rPr>
                <w:b/>
                <w:lang w:val="de-DE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208915</wp:posOffset>
                  </wp:positionV>
                  <wp:extent cx="743585" cy="1165225"/>
                  <wp:effectExtent l="0" t="0" r="0" b="0"/>
                  <wp:wrapNone/>
                  <wp:docPr id="3" name="Picture 1" descr="http://www.ggr.ro/Logo_gg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gr.ro/Logo_gg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1165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4135" w:rsidRPr="006F2E1B" w:rsidRDefault="00624135" w:rsidP="00B719BB">
            <w:pPr>
              <w:rPr>
                <w:b/>
                <w:lang w:val="de-DE"/>
              </w:rPr>
            </w:pPr>
          </w:p>
          <w:p w:rsidR="00624135" w:rsidRPr="006F2E1B" w:rsidRDefault="00624135" w:rsidP="00B719BB">
            <w:pPr>
              <w:rPr>
                <w:b/>
                <w:lang w:val="de-DE"/>
              </w:rPr>
            </w:pPr>
          </w:p>
          <w:p w:rsidR="00624135" w:rsidRPr="006F2E1B" w:rsidRDefault="00624135" w:rsidP="00B719BB">
            <w:pPr>
              <w:rPr>
                <w:b/>
                <w:lang w:val="de-DE"/>
              </w:rPr>
            </w:pPr>
          </w:p>
        </w:tc>
        <w:tc>
          <w:tcPr>
            <w:tcW w:w="8460" w:type="dxa"/>
          </w:tcPr>
          <w:p w:rsidR="006048A8" w:rsidRDefault="009A6BF8" w:rsidP="006F2E1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28925" cy="800100"/>
                  <wp:effectExtent l="0" t="0" r="9525" b="0"/>
                  <wp:docPr id="1" name="logo" descr="Limbi și Literaturi Germa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Limbi și Literaturi Germa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8A8" w:rsidRPr="006F2E1B" w:rsidRDefault="006048A8" w:rsidP="006F2E1B">
            <w:pPr>
              <w:jc w:val="center"/>
              <w:rPr>
                <w:rFonts w:ascii="Old English Text MT" w:hAnsi="Old English Text MT"/>
                <w:sz w:val="32"/>
                <w:szCs w:val="32"/>
                <w:lang w:val="it-IT"/>
              </w:rPr>
            </w:pPr>
            <w:r w:rsidRPr="006F2E1B">
              <w:rPr>
                <w:rFonts w:ascii="Old English Text MT" w:hAnsi="Old English Text MT"/>
                <w:sz w:val="32"/>
                <w:szCs w:val="32"/>
                <w:lang w:val="it-IT"/>
              </w:rPr>
              <w:t xml:space="preserve">Departamentul de Limbi </w:t>
            </w:r>
            <w:r w:rsidRPr="006F2E1B">
              <w:rPr>
                <w:sz w:val="32"/>
                <w:szCs w:val="32"/>
                <w:lang w:val="it-IT"/>
              </w:rPr>
              <w:t>ș</w:t>
            </w:r>
            <w:r w:rsidRPr="006F2E1B">
              <w:rPr>
                <w:rFonts w:ascii="Old English Text MT" w:hAnsi="Old English Text MT"/>
                <w:sz w:val="32"/>
                <w:szCs w:val="32"/>
                <w:lang w:val="it-IT"/>
              </w:rPr>
              <w:t>i Literaturi Germanice /</w:t>
            </w:r>
          </w:p>
          <w:p w:rsidR="006048A8" w:rsidRPr="006F2E1B" w:rsidRDefault="008F590E" w:rsidP="006F2E1B">
            <w:pPr>
              <w:jc w:val="center"/>
              <w:rPr>
                <w:rFonts w:ascii="Old English Text MT" w:hAnsi="Old English Text MT"/>
                <w:sz w:val="32"/>
                <w:szCs w:val="32"/>
                <w:lang w:val="de-DE"/>
              </w:rPr>
            </w:pPr>
            <w:r w:rsidRPr="006F2E1B">
              <w:rPr>
                <w:rFonts w:ascii="Old English Text MT" w:hAnsi="Old English Text MT"/>
                <w:sz w:val="32"/>
                <w:szCs w:val="32"/>
                <w:lang w:val="de-DE"/>
              </w:rPr>
              <w:t>Department f</w:t>
            </w:r>
            <w:r w:rsidRPr="006F2E1B">
              <w:rPr>
                <w:rFonts w:ascii="Old English Text MT" w:hAnsi="Old English Text MT" w:cs="Times New Roman"/>
                <w:sz w:val="32"/>
                <w:szCs w:val="32"/>
                <w:lang w:val="de-DE"/>
              </w:rPr>
              <w:t>ür Germanische Sprachen und Literaturen</w:t>
            </w:r>
            <w:r w:rsidR="006048A8" w:rsidRPr="006F2E1B">
              <w:rPr>
                <w:rFonts w:ascii="Old English Text MT" w:hAnsi="Old English Text MT"/>
                <w:sz w:val="32"/>
                <w:szCs w:val="32"/>
                <w:lang w:val="de-DE"/>
              </w:rPr>
              <w:t xml:space="preserve"> </w:t>
            </w:r>
          </w:p>
        </w:tc>
        <w:tc>
          <w:tcPr>
            <w:tcW w:w="3726" w:type="dxa"/>
          </w:tcPr>
          <w:p w:rsidR="00624135" w:rsidRPr="006F2E1B" w:rsidRDefault="009A6BF8" w:rsidP="006F2E1B">
            <w:pPr>
              <w:jc w:val="center"/>
              <w:rPr>
                <w:b/>
                <w:lang w:val="de-DE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724025" cy="15430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709" w:rsidRDefault="00DB4709" w:rsidP="00B719BB">
      <w:pPr>
        <w:rPr>
          <w:b/>
          <w:sz w:val="28"/>
          <w:szCs w:val="28"/>
          <w:lang w:val="de-DE"/>
        </w:rPr>
      </w:pPr>
    </w:p>
    <w:p w:rsidR="00DB4709" w:rsidRPr="008F590E" w:rsidRDefault="00DB4709" w:rsidP="00DB4709">
      <w:pPr>
        <w:jc w:val="center"/>
        <w:rPr>
          <w:b/>
          <w:sz w:val="32"/>
          <w:szCs w:val="32"/>
          <w:lang w:val="de-DE"/>
        </w:rPr>
      </w:pPr>
      <w:r w:rsidRPr="008F590E">
        <w:rPr>
          <w:b/>
          <w:sz w:val="32"/>
          <w:szCs w:val="32"/>
          <w:lang w:val="de-DE"/>
        </w:rPr>
        <w:t>Mit den Augen des Sprechers betrachtet</w:t>
      </w:r>
    </w:p>
    <w:p w:rsidR="00DB4709" w:rsidRPr="008F590E" w:rsidRDefault="00DB4709" w:rsidP="00DB4709">
      <w:pPr>
        <w:spacing w:after="120"/>
        <w:jc w:val="center"/>
        <w:rPr>
          <w:b/>
          <w:sz w:val="28"/>
          <w:szCs w:val="28"/>
          <w:lang w:val="de-DE"/>
        </w:rPr>
      </w:pPr>
      <w:r w:rsidRPr="008F590E">
        <w:rPr>
          <w:b/>
          <w:sz w:val="28"/>
          <w:szCs w:val="28"/>
          <w:lang w:val="de-DE"/>
        </w:rPr>
        <w:t xml:space="preserve">Dritte internationale multidisziplinäre Konferenz </w:t>
      </w:r>
      <w:r w:rsidR="00BD5227">
        <w:rPr>
          <w:b/>
          <w:sz w:val="28"/>
          <w:szCs w:val="28"/>
          <w:lang w:val="de-DE"/>
        </w:rPr>
        <w:t>des Departments</w:t>
      </w:r>
      <w:r w:rsidRPr="008F590E">
        <w:rPr>
          <w:b/>
          <w:sz w:val="28"/>
          <w:szCs w:val="28"/>
          <w:lang w:val="de-DE"/>
        </w:rPr>
        <w:t xml:space="preserve"> für Germanische Sprachen und Literaturen</w:t>
      </w:r>
    </w:p>
    <w:p w:rsidR="00DB4709" w:rsidRPr="008F590E" w:rsidRDefault="00DB4709" w:rsidP="00DB4709">
      <w:pPr>
        <w:spacing w:after="120" w:line="240" w:lineRule="auto"/>
        <w:jc w:val="center"/>
        <w:rPr>
          <w:b/>
          <w:sz w:val="28"/>
          <w:szCs w:val="28"/>
          <w:lang w:val="de-DE"/>
        </w:rPr>
      </w:pPr>
      <w:r w:rsidRPr="008F590E">
        <w:rPr>
          <w:b/>
          <w:sz w:val="28"/>
          <w:szCs w:val="28"/>
          <w:lang w:val="de-DE"/>
        </w:rPr>
        <w:t>Fakultät für Fremdsprachenphilologien der Universität Bukarest</w:t>
      </w:r>
    </w:p>
    <w:p w:rsidR="00DB4709" w:rsidRPr="008F590E" w:rsidRDefault="00DB4709" w:rsidP="00DB4709">
      <w:pPr>
        <w:spacing w:after="120" w:line="240" w:lineRule="auto"/>
        <w:jc w:val="center"/>
        <w:rPr>
          <w:b/>
          <w:sz w:val="28"/>
          <w:szCs w:val="28"/>
          <w:lang w:val="de-DE"/>
        </w:rPr>
      </w:pPr>
      <w:r w:rsidRPr="008F590E">
        <w:rPr>
          <w:b/>
          <w:sz w:val="28"/>
          <w:szCs w:val="28"/>
          <w:lang w:val="de-DE"/>
        </w:rPr>
        <w:t>31. Oktober</w:t>
      </w:r>
      <w:r w:rsidR="00BD5227">
        <w:rPr>
          <w:b/>
          <w:sz w:val="28"/>
          <w:szCs w:val="28"/>
          <w:lang w:val="de-DE"/>
        </w:rPr>
        <w:t xml:space="preserve"> 2019</w:t>
      </w:r>
      <w:r w:rsidRPr="008F590E">
        <w:rPr>
          <w:b/>
          <w:sz w:val="28"/>
          <w:szCs w:val="28"/>
          <w:lang w:val="de-DE"/>
        </w:rPr>
        <w:t xml:space="preserve"> – 1. November 2019</w:t>
      </w:r>
    </w:p>
    <w:p w:rsidR="001F755A" w:rsidRDefault="001F755A" w:rsidP="00B719BB">
      <w:pPr>
        <w:rPr>
          <w:b/>
          <w:sz w:val="28"/>
          <w:szCs w:val="28"/>
          <w:lang w:val="de-DE"/>
        </w:rPr>
      </w:pPr>
    </w:p>
    <w:p w:rsidR="00B719BB" w:rsidRDefault="00B719BB" w:rsidP="00B719BB">
      <w:pPr>
        <w:rPr>
          <w:b/>
          <w:sz w:val="28"/>
          <w:szCs w:val="28"/>
          <w:lang w:val="de-DE"/>
        </w:rPr>
      </w:pPr>
      <w:r w:rsidRPr="006A48CF">
        <w:rPr>
          <w:b/>
          <w:sz w:val="28"/>
          <w:szCs w:val="28"/>
          <w:lang w:val="de-DE"/>
        </w:rPr>
        <w:t>31. Oktober 2019</w:t>
      </w:r>
    </w:p>
    <w:p w:rsidR="001F755A" w:rsidRPr="006A48CF" w:rsidRDefault="001F755A" w:rsidP="00B719BB">
      <w:pPr>
        <w:rPr>
          <w:b/>
          <w:sz w:val="28"/>
          <w:szCs w:val="28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6"/>
        <w:gridCol w:w="4251"/>
        <w:gridCol w:w="4602"/>
        <w:gridCol w:w="4599"/>
      </w:tblGrid>
      <w:tr w:rsidR="00B719BB" w:rsidRPr="008F37D2">
        <w:tc>
          <w:tcPr>
            <w:tcW w:w="554" w:type="pct"/>
          </w:tcPr>
          <w:p w:rsidR="00B719BB" w:rsidRPr="00E430D0" w:rsidRDefault="00B719BB" w:rsidP="00B719BB">
            <w:pPr>
              <w:spacing w:after="0" w:line="240" w:lineRule="auto"/>
              <w:rPr>
                <w:lang w:val="en-US"/>
              </w:rPr>
            </w:pPr>
            <w:r w:rsidRPr="00E430D0">
              <w:rPr>
                <w:lang w:val="en-US"/>
              </w:rPr>
              <w:t>9.00 – 9.30</w:t>
            </w:r>
          </w:p>
        </w:tc>
        <w:tc>
          <w:tcPr>
            <w:tcW w:w="4446" w:type="pct"/>
            <w:gridSpan w:val="3"/>
          </w:tcPr>
          <w:p w:rsidR="00B719BB" w:rsidRDefault="00B719BB" w:rsidP="00B719BB">
            <w:pPr>
              <w:spacing w:after="0" w:line="240" w:lineRule="auto"/>
              <w:jc w:val="center"/>
              <w:rPr>
                <w:b/>
                <w:bCs/>
                <w:lang w:val="de-DE"/>
              </w:rPr>
            </w:pPr>
            <w:r w:rsidRPr="008F37D2">
              <w:rPr>
                <w:b/>
                <w:bCs/>
                <w:lang w:val="de-DE"/>
              </w:rPr>
              <w:t xml:space="preserve">Feierliche </w:t>
            </w:r>
            <w:r w:rsidRPr="00E430D0">
              <w:rPr>
                <w:b/>
                <w:bCs/>
                <w:lang w:val="de-DE"/>
              </w:rPr>
              <w:t>Eröffnung</w:t>
            </w:r>
          </w:p>
          <w:p w:rsidR="008F37D2" w:rsidRPr="008F37D2" w:rsidRDefault="008F37D2" w:rsidP="00B719BB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B44A21">
              <w:rPr>
                <w:b/>
                <w:bCs/>
                <w:lang w:val="de-DE"/>
              </w:rPr>
              <w:t>(Sala d</w:t>
            </w:r>
            <w:r w:rsidR="008F1B19" w:rsidRPr="00B44A21">
              <w:rPr>
                <w:b/>
                <w:bCs/>
                <w:lang w:val="de-DE"/>
              </w:rPr>
              <w:t>e Consiliu / Professorenratssaal</w:t>
            </w:r>
            <w:r w:rsidRPr="00B44A21">
              <w:rPr>
                <w:b/>
                <w:bCs/>
                <w:lang w:val="de-DE"/>
              </w:rPr>
              <w:t xml:space="preserve">, 1. </w:t>
            </w:r>
            <w:r w:rsidRPr="008F37D2">
              <w:rPr>
                <w:b/>
                <w:bCs/>
                <w:lang w:val="en-US"/>
              </w:rPr>
              <w:t>St.)</w:t>
            </w:r>
          </w:p>
        </w:tc>
      </w:tr>
      <w:tr w:rsidR="00B719BB" w:rsidRPr="00C5054A">
        <w:tc>
          <w:tcPr>
            <w:tcW w:w="554" w:type="pct"/>
          </w:tcPr>
          <w:p w:rsidR="00B719BB" w:rsidRPr="008F37D2" w:rsidRDefault="00B719BB" w:rsidP="00B719BB">
            <w:pPr>
              <w:spacing w:after="0" w:line="240" w:lineRule="auto"/>
              <w:rPr>
                <w:lang w:val="de-DE"/>
              </w:rPr>
            </w:pPr>
            <w:r w:rsidRPr="008F37D2">
              <w:rPr>
                <w:lang w:val="de-DE"/>
              </w:rPr>
              <w:t>9.30 – 10.15</w:t>
            </w:r>
          </w:p>
        </w:tc>
        <w:tc>
          <w:tcPr>
            <w:tcW w:w="4446" w:type="pct"/>
            <w:gridSpan w:val="3"/>
          </w:tcPr>
          <w:p w:rsidR="00B719BB" w:rsidRPr="00706D5C" w:rsidRDefault="00B719BB" w:rsidP="00706D5C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706D5C">
              <w:rPr>
                <w:b/>
                <w:lang w:val="de-DE"/>
              </w:rPr>
              <w:t>Plenarvortrag I</w:t>
            </w:r>
          </w:p>
          <w:p w:rsidR="00B719BB" w:rsidRPr="00660CD4" w:rsidRDefault="00B719BB" w:rsidP="00706D5C">
            <w:pPr>
              <w:spacing w:after="0" w:line="240" w:lineRule="auto"/>
              <w:jc w:val="center"/>
              <w:rPr>
                <w:lang w:val="de-DE"/>
              </w:rPr>
            </w:pPr>
            <w:r w:rsidRPr="00660CD4">
              <w:rPr>
                <w:lang w:val="de-DE"/>
              </w:rPr>
              <w:t>Susanne Teutsch (Wien): Der Chor und sein Sprechen</w:t>
            </w:r>
          </w:p>
        </w:tc>
      </w:tr>
      <w:tr w:rsidR="00B719BB" w:rsidRPr="00660CD4">
        <w:tc>
          <w:tcPr>
            <w:tcW w:w="554" w:type="pct"/>
          </w:tcPr>
          <w:p w:rsidR="00B719BB" w:rsidRPr="00E430D0" w:rsidRDefault="00B719BB" w:rsidP="00B719BB">
            <w:pPr>
              <w:spacing w:after="0" w:line="240" w:lineRule="auto"/>
              <w:rPr>
                <w:lang w:val="en-US"/>
              </w:rPr>
            </w:pPr>
            <w:r w:rsidRPr="008F37D2">
              <w:rPr>
                <w:lang w:val="de-DE"/>
              </w:rPr>
              <w:t>10.</w:t>
            </w:r>
            <w:r w:rsidRPr="00E430D0">
              <w:rPr>
                <w:lang w:val="en-US"/>
              </w:rPr>
              <w:t>15 – 11.00</w:t>
            </w:r>
          </w:p>
        </w:tc>
        <w:tc>
          <w:tcPr>
            <w:tcW w:w="4446" w:type="pct"/>
            <w:gridSpan w:val="3"/>
          </w:tcPr>
          <w:p w:rsidR="00B719BB" w:rsidRPr="00706D5C" w:rsidRDefault="00B719BB" w:rsidP="00706D5C">
            <w:pPr>
              <w:spacing w:after="0" w:line="240" w:lineRule="auto"/>
              <w:jc w:val="center"/>
              <w:rPr>
                <w:b/>
                <w:lang w:val="de-DE"/>
              </w:rPr>
            </w:pPr>
            <w:r w:rsidRPr="00706D5C">
              <w:rPr>
                <w:b/>
                <w:lang w:val="de-DE"/>
              </w:rPr>
              <w:t>Plenarvortrag II</w:t>
            </w:r>
          </w:p>
          <w:p w:rsidR="00B719BB" w:rsidRPr="00660CD4" w:rsidRDefault="00B719BB" w:rsidP="00706D5C">
            <w:pPr>
              <w:spacing w:after="0" w:line="240" w:lineRule="auto"/>
              <w:jc w:val="center"/>
              <w:rPr>
                <w:lang w:val="de-DE"/>
              </w:rPr>
            </w:pPr>
            <w:r w:rsidRPr="00660CD4">
              <w:rPr>
                <w:lang w:val="de-DE"/>
              </w:rPr>
              <w:t>Mihai Draganovici</w:t>
            </w:r>
            <w:r>
              <w:rPr>
                <w:lang w:val="de-DE"/>
              </w:rPr>
              <w:t xml:space="preserve"> (Bukarest)</w:t>
            </w:r>
            <w:r w:rsidRPr="00660CD4">
              <w:rPr>
                <w:lang w:val="de-DE"/>
              </w:rPr>
              <w:t>: Der Sprecher macht den Unterschied</w:t>
            </w:r>
            <w:r>
              <w:rPr>
                <w:lang w:val="de-DE"/>
              </w:rPr>
              <w:t>… auch beim Dolmetschen. Sprecherbezogene Schwierigkeiten</w:t>
            </w:r>
          </w:p>
        </w:tc>
      </w:tr>
      <w:tr w:rsidR="00B719BB" w:rsidRPr="00E430D0">
        <w:tc>
          <w:tcPr>
            <w:tcW w:w="554" w:type="pct"/>
          </w:tcPr>
          <w:p w:rsidR="00B719BB" w:rsidRPr="00E430D0" w:rsidRDefault="00B719BB" w:rsidP="00B719BB">
            <w:pPr>
              <w:spacing w:after="0" w:line="240" w:lineRule="auto"/>
              <w:rPr>
                <w:lang w:val="en-US"/>
              </w:rPr>
            </w:pPr>
            <w:r w:rsidRPr="00E430D0">
              <w:rPr>
                <w:lang w:val="en-US"/>
              </w:rPr>
              <w:t>11.00 – 11.30</w:t>
            </w:r>
          </w:p>
        </w:tc>
        <w:tc>
          <w:tcPr>
            <w:tcW w:w="4446" w:type="pct"/>
            <w:gridSpan w:val="3"/>
          </w:tcPr>
          <w:p w:rsidR="00B719BB" w:rsidRPr="00E430D0" w:rsidRDefault="00B719BB" w:rsidP="00B719BB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00E430D0">
              <w:rPr>
                <w:b/>
                <w:bCs/>
                <w:lang w:val="en-US"/>
              </w:rPr>
              <w:t>Kaffeepause</w:t>
            </w:r>
            <w:proofErr w:type="spellEnd"/>
          </w:p>
        </w:tc>
      </w:tr>
      <w:tr w:rsidR="00B719BB" w:rsidRPr="00C5054A">
        <w:tc>
          <w:tcPr>
            <w:tcW w:w="554" w:type="pct"/>
          </w:tcPr>
          <w:p w:rsidR="00B719BB" w:rsidRPr="00E430D0" w:rsidRDefault="00B719BB" w:rsidP="00B719B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05" w:type="pct"/>
          </w:tcPr>
          <w:p w:rsidR="00B719BB" w:rsidRDefault="00706D5C" w:rsidP="00B719BB">
            <w:pPr>
              <w:spacing w:after="0" w:line="240" w:lineRule="auto"/>
              <w:rPr>
                <w:b/>
                <w:bCs/>
                <w:lang w:val="de-DE"/>
              </w:rPr>
            </w:pPr>
            <w:r w:rsidRPr="007F2673">
              <w:rPr>
                <w:b/>
                <w:bCs/>
                <w:lang w:val="de-DE"/>
              </w:rPr>
              <w:t>Germanistische Literaturwissenschaft I</w:t>
            </w:r>
          </w:p>
          <w:p w:rsidR="008F37D2" w:rsidRPr="008F37D2" w:rsidRDefault="008F37D2" w:rsidP="00B719BB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(Sala Goethe / Goethe-Saal, 2. St.)</w:t>
            </w:r>
          </w:p>
        </w:tc>
        <w:tc>
          <w:tcPr>
            <w:tcW w:w="1521" w:type="pct"/>
          </w:tcPr>
          <w:p w:rsidR="00B719BB" w:rsidRDefault="00706D5C" w:rsidP="00706D5C">
            <w:pPr>
              <w:spacing w:after="0" w:line="240" w:lineRule="auto"/>
              <w:jc w:val="center"/>
              <w:rPr>
                <w:b/>
                <w:bCs/>
                <w:lang w:val="de-DE"/>
              </w:rPr>
            </w:pPr>
            <w:r w:rsidRPr="007F2673">
              <w:rPr>
                <w:b/>
                <w:bCs/>
                <w:lang w:val="de-DE"/>
              </w:rPr>
              <w:t>Germanistische Literaturwissenschaft I</w:t>
            </w:r>
            <w:r w:rsidR="001743D3">
              <w:rPr>
                <w:b/>
                <w:bCs/>
                <w:lang w:val="de-DE"/>
              </w:rPr>
              <w:t>I</w:t>
            </w:r>
          </w:p>
          <w:p w:rsidR="00FF1341" w:rsidRPr="00FF1341" w:rsidRDefault="00FF1341" w:rsidP="00706D5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8F1B19">
              <w:rPr>
                <w:b/>
                <w:bCs/>
                <w:lang w:val="de-DE"/>
              </w:rPr>
              <w:t>(Sala d</w:t>
            </w:r>
            <w:r w:rsidR="008F1B19">
              <w:rPr>
                <w:b/>
                <w:bCs/>
                <w:lang w:val="de-DE"/>
              </w:rPr>
              <w:t>e Consiliu / Professorenratssaal</w:t>
            </w:r>
            <w:r w:rsidRPr="008F1B19">
              <w:rPr>
                <w:b/>
                <w:bCs/>
                <w:lang w:val="de-DE"/>
              </w:rPr>
              <w:t xml:space="preserve">, 1. </w:t>
            </w:r>
            <w:r w:rsidRPr="008F37D2">
              <w:rPr>
                <w:b/>
                <w:bCs/>
                <w:lang w:val="en-US"/>
              </w:rPr>
              <w:t>St.)</w:t>
            </w:r>
          </w:p>
        </w:tc>
        <w:tc>
          <w:tcPr>
            <w:tcW w:w="1520" w:type="pct"/>
          </w:tcPr>
          <w:p w:rsidR="00FF1341" w:rsidRDefault="00017494" w:rsidP="00017494">
            <w:pPr>
              <w:spacing w:after="0" w:line="240" w:lineRule="auto"/>
              <w:jc w:val="center"/>
              <w:rPr>
                <w:b/>
                <w:bCs/>
                <w:lang w:val="de-DE"/>
              </w:rPr>
            </w:pPr>
            <w:r w:rsidRPr="00017494">
              <w:rPr>
                <w:b/>
                <w:bCs/>
                <w:lang w:val="de-DE"/>
              </w:rPr>
              <w:t>Germanistische Linguistik</w:t>
            </w:r>
          </w:p>
          <w:p w:rsidR="00B719BB" w:rsidRPr="008F37D2" w:rsidRDefault="00FF1341" w:rsidP="00017494">
            <w:pPr>
              <w:spacing w:after="0" w:line="240" w:lineRule="auto"/>
              <w:jc w:val="center"/>
              <w:rPr>
                <w:b/>
                <w:bCs/>
                <w:lang w:val="de-DE"/>
              </w:rPr>
            </w:pPr>
            <w:r w:rsidRPr="00FF1341">
              <w:rPr>
                <w:b/>
                <w:bCs/>
                <w:lang w:val="de-DE"/>
              </w:rPr>
              <w:t>(Biblioteca Austria / Österreich Bibliothek, EG)</w:t>
            </w:r>
          </w:p>
        </w:tc>
      </w:tr>
      <w:tr w:rsidR="00706D5C" w:rsidRPr="00E430D0">
        <w:trPr>
          <w:trHeight w:val="393"/>
        </w:trPr>
        <w:tc>
          <w:tcPr>
            <w:tcW w:w="554" w:type="pct"/>
          </w:tcPr>
          <w:p w:rsidR="00706D5C" w:rsidRPr="008F37D2" w:rsidRDefault="00706D5C" w:rsidP="00B719BB">
            <w:pPr>
              <w:spacing w:after="0" w:line="240" w:lineRule="auto"/>
              <w:rPr>
                <w:lang w:val="de-DE"/>
              </w:rPr>
            </w:pPr>
            <w:r w:rsidRPr="008F37D2">
              <w:rPr>
                <w:lang w:val="de-DE"/>
              </w:rPr>
              <w:t>Moderation</w:t>
            </w:r>
          </w:p>
        </w:tc>
        <w:tc>
          <w:tcPr>
            <w:tcW w:w="1405" w:type="pct"/>
          </w:tcPr>
          <w:p w:rsidR="00706D5C" w:rsidRPr="008F37D2" w:rsidRDefault="00706D5C" w:rsidP="00B719BB">
            <w:pPr>
              <w:spacing w:after="0" w:line="240" w:lineRule="auto"/>
              <w:rPr>
                <w:b/>
                <w:bCs/>
                <w:lang w:val="de-DE"/>
              </w:rPr>
            </w:pPr>
            <w:r w:rsidRPr="008F37D2">
              <w:rPr>
                <w:b/>
                <w:bCs/>
                <w:lang w:val="de-DE"/>
              </w:rPr>
              <w:t>Maria Irod</w:t>
            </w:r>
          </w:p>
        </w:tc>
        <w:tc>
          <w:tcPr>
            <w:tcW w:w="1521" w:type="pct"/>
          </w:tcPr>
          <w:p w:rsidR="00706D5C" w:rsidRPr="00F24905" w:rsidRDefault="00706D5C" w:rsidP="003B197D">
            <w:pPr>
              <w:spacing w:after="0" w:line="240" w:lineRule="auto"/>
              <w:rPr>
                <w:b/>
                <w:bCs/>
                <w:lang w:val="en-US"/>
              </w:rPr>
            </w:pPr>
            <w:r w:rsidRPr="008F37D2">
              <w:rPr>
                <w:b/>
                <w:bCs/>
                <w:lang w:val="de-DE"/>
              </w:rPr>
              <w:t>Markus F</w:t>
            </w:r>
            <w:proofErr w:type="spellStart"/>
            <w:r w:rsidRPr="00F24905">
              <w:rPr>
                <w:b/>
                <w:bCs/>
                <w:lang w:val="en-US"/>
              </w:rPr>
              <w:t>ischer</w:t>
            </w:r>
            <w:proofErr w:type="spellEnd"/>
          </w:p>
        </w:tc>
        <w:tc>
          <w:tcPr>
            <w:tcW w:w="1520" w:type="pct"/>
          </w:tcPr>
          <w:p w:rsidR="00706D5C" w:rsidRDefault="00706D5C" w:rsidP="003B197D">
            <w:pPr>
              <w:spacing w:after="0" w:line="240" w:lineRule="auto"/>
              <w:rPr>
                <w:b/>
                <w:bCs/>
                <w:lang w:val="en-US"/>
              </w:rPr>
            </w:pPr>
            <w:r w:rsidRPr="00BC64D6">
              <w:rPr>
                <w:b/>
                <w:bCs/>
                <w:lang w:val="en-US"/>
              </w:rPr>
              <w:t xml:space="preserve">Mihai </w:t>
            </w:r>
            <w:proofErr w:type="spellStart"/>
            <w:r w:rsidRPr="00BC64D6">
              <w:rPr>
                <w:b/>
                <w:bCs/>
                <w:lang w:val="en-US"/>
              </w:rPr>
              <w:t>Draganovici</w:t>
            </w:r>
            <w:proofErr w:type="spellEnd"/>
          </w:p>
          <w:p w:rsidR="008F37D2" w:rsidRPr="008F37D2" w:rsidRDefault="008F37D2" w:rsidP="003B197D">
            <w:pPr>
              <w:spacing w:after="0" w:line="240" w:lineRule="auto"/>
              <w:rPr>
                <w:b/>
                <w:bCs/>
                <w:lang w:val="de-DE"/>
              </w:rPr>
            </w:pPr>
          </w:p>
        </w:tc>
      </w:tr>
      <w:tr w:rsidR="00706D5C" w:rsidRPr="00E430D0">
        <w:tc>
          <w:tcPr>
            <w:tcW w:w="554" w:type="pct"/>
          </w:tcPr>
          <w:p w:rsidR="00706D5C" w:rsidRPr="00E430D0" w:rsidRDefault="00706D5C" w:rsidP="00B719BB">
            <w:pPr>
              <w:spacing w:after="0" w:line="240" w:lineRule="auto"/>
              <w:rPr>
                <w:lang w:val="en-US"/>
              </w:rPr>
            </w:pPr>
            <w:r w:rsidRPr="00E430D0">
              <w:rPr>
                <w:lang w:val="en-US"/>
              </w:rPr>
              <w:lastRenderedPageBreak/>
              <w:t>11.30 – 12.00</w:t>
            </w:r>
          </w:p>
        </w:tc>
        <w:tc>
          <w:tcPr>
            <w:tcW w:w="1405" w:type="pct"/>
          </w:tcPr>
          <w:p w:rsidR="00706D5C" w:rsidRPr="00E430D0" w:rsidRDefault="00706D5C" w:rsidP="00B719BB">
            <w:pPr>
              <w:spacing w:before="100" w:beforeAutospacing="1" w:after="100" w:afterAutospacing="1" w:line="240" w:lineRule="auto"/>
              <w:rPr>
                <w:lang w:val="de-DE"/>
              </w:rPr>
            </w:pPr>
            <w:r w:rsidRPr="00E430D0">
              <w:rPr>
                <w:lang w:val="de-DE"/>
              </w:rPr>
              <w:t>Monika Preuss</w:t>
            </w:r>
            <w:r>
              <w:rPr>
                <w:lang w:val="de-DE"/>
              </w:rPr>
              <w:t xml:space="preserve"> (Dortmund)</w:t>
            </w:r>
            <w:r w:rsidRPr="00E430D0">
              <w:rPr>
                <w:lang w:val="de-DE"/>
              </w:rPr>
              <w:t>: Kindliche Wahrnehmung und Perspektivenverschränkung in der aktuellen deutschsprachigen transkulturellen Literatur</w:t>
            </w:r>
          </w:p>
        </w:tc>
        <w:tc>
          <w:tcPr>
            <w:tcW w:w="1521" w:type="pct"/>
          </w:tcPr>
          <w:p w:rsidR="00706D5C" w:rsidRPr="00F24905" w:rsidRDefault="00624135" w:rsidP="003B197D">
            <w:pPr>
              <w:spacing w:before="100" w:beforeAutospacing="1" w:after="100" w:afterAutospacing="1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Gabriel </w:t>
            </w:r>
            <w:r w:rsidR="00706D5C" w:rsidRPr="00F24905">
              <w:rPr>
                <w:lang w:val="de-DE"/>
              </w:rPr>
              <w:t>Hora</w:t>
            </w:r>
            <w:r w:rsidR="001743D3">
              <w:rPr>
                <w:lang w:val="de-DE"/>
              </w:rPr>
              <w:t>ţ</w:t>
            </w:r>
            <w:r w:rsidR="00706D5C" w:rsidRPr="00F24905">
              <w:rPr>
                <w:lang w:val="de-DE"/>
              </w:rPr>
              <w:t>iu Decuble</w:t>
            </w:r>
            <w:r w:rsidR="00706D5C">
              <w:rPr>
                <w:lang w:val="de-DE"/>
              </w:rPr>
              <w:t xml:space="preserve"> (Bukarest)</w:t>
            </w:r>
            <w:r w:rsidR="00706D5C" w:rsidRPr="00F24905">
              <w:rPr>
                <w:lang w:val="de-DE"/>
              </w:rPr>
              <w:t>: Das Auge in der Hand oder Über die Grenzen des taktilen Diskurses</w:t>
            </w:r>
          </w:p>
        </w:tc>
        <w:tc>
          <w:tcPr>
            <w:tcW w:w="1520" w:type="pct"/>
          </w:tcPr>
          <w:p w:rsidR="00706D5C" w:rsidRPr="00BC64D6" w:rsidRDefault="00706D5C" w:rsidP="003B197D">
            <w:pPr>
              <w:spacing w:after="0" w:line="240" w:lineRule="auto"/>
              <w:rPr>
                <w:lang w:val="de-DE"/>
              </w:rPr>
            </w:pPr>
            <w:r w:rsidRPr="00BC64D6">
              <w:rPr>
                <w:lang w:val="de-DE"/>
              </w:rPr>
              <w:t>Ileana Maria Ratcu</w:t>
            </w:r>
            <w:r w:rsidR="003B197D">
              <w:rPr>
                <w:lang w:val="de-DE"/>
              </w:rPr>
              <w:t xml:space="preserve"> </w:t>
            </w:r>
            <w:r w:rsidRPr="00BC64D6">
              <w:rPr>
                <w:lang w:val="de-DE"/>
              </w:rPr>
              <w:t xml:space="preserve">(Bukarest): </w:t>
            </w:r>
            <w:r w:rsidRPr="001743D3">
              <w:rPr>
                <w:iCs/>
                <w:lang w:val="de-DE"/>
              </w:rPr>
              <w:t>„Wir richter und purger (...) bekennen auf all wnser ere...”</w:t>
            </w:r>
            <w:r w:rsidR="001743D3">
              <w:rPr>
                <w:iCs/>
                <w:lang w:val="de-DE"/>
              </w:rPr>
              <w:t>.</w:t>
            </w:r>
            <w:r w:rsidRPr="001743D3">
              <w:rPr>
                <w:iCs/>
                <w:lang w:val="de-DE"/>
              </w:rPr>
              <w:t xml:space="preserve"> Mit den Augen des Schreibers betrachtet</w:t>
            </w:r>
          </w:p>
        </w:tc>
      </w:tr>
      <w:tr w:rsidR="00706D5C" w:rsidRPr="00C5054A">
        <w:tc>
          <w:tcPr>
            <w:tcW w:w="554" w:type="pct"/>
          </w:tcPr>
          <w:p w:rsidR="00706D5C" w:rsidRPr="00E430D0" w:rsidRDefault="00706D5C" w:rsidP="00B719BB">
            <w:pPr>
              <w:spacing w:after="0" w:line="240" w:lineRule="auto"/>
              <w:rPr>
                <w:lang w:val="en-US"/>
              </w:rPr>
            </w:pPr>
            <w:r w:rsidRPr="00E430D0">
              <w:rPr>
                <w:lang w:val="en-US"/>
              </w:rPr>
              <w:t>12.00 – 12.30</w:t>
            </w:r>
          </w:p>
        </w:tc>
        <w:tc>
          <w:tcPr>
            <w:tcW w:w="1405" w:type="pct"/>
          </w:tcPr>
          <w:p w:rsidR="00706D5C" w:rsidRPr="00E430D0" w:rsidRDefault="00706D5C" w:rsidP="00B719BB">
            <w:pPr>
              <w:spacing w:before="100" w:beforeAutospacing="1" w:after="100" w:afterAutospacing="1" w:line="240" w:lineRule="auto"/>
              <w:rPr>
                <w:lang w:val="de-DE"/>
              </w:rPr>
            </w:pPr>
            <w:r w:rsidRPr="00E430D0">
              <w:rPr>
                <w:lang w:val="de-DE"/>
              </w:rPr>
              <w:t>Carmen Iliescu</w:t>
            </w:r>
            <w:r>
              <w:rPr>
                <w:lang w:val="de-DE"/>
              </w:rPr>
              <w:t xml:space="preserve"> (Bukarest)</w:t>
            </w:r>
            <w:r w:rsidRPr="00E430D0">
              <w:rPr>
                <w:lang w:val="de-DE"/>
              </w:rPr>
              <w:t>: „Psst. Gebrauche deine Augen, Einstein“. Erinnerungen an di</w:t>
            </w:r>
            <w:r>
              <w:rPr>
                <w:lang w:val="de-DE"/>
              </w:rPr>
              <w:t xml:space="preserve">e Kindheit im Roman </w:t>
            </w:r>
            <w:r w:rsidRPr="00A01A2D">
              <w:rPr>
                <w:i/>
                <w:iCs/>
                <w:lang w:val="de-DE"/>
              </w:rPr>
              <w:t>Wunderzeit</w:t>
            </w:r>
            <w:r>
              <w:rPr>
                <w:lang w:val="de-DE"/>
              </w:rPr>
              <w:t xml:space="preserve"> von Cata</w:t>
            </w:r>
            <w:r w:rsidRPr="00E430D0">
              <w:rPr>
                <w:lang w:val="de-DE"/>
              </w:rPr>
              <w:t>lin Dorian Florescu</w:t>
            </w:r>
          </w:p>
        </w:tc>
        <w:tc>
          <w:tcPr>
            <w:tcW w:w="1521" w:type="pct"/>
          </w:tcPr>
          <w:p w:rsidR="00706D5C" w:rsidRPr="00F24905" w:rsidRDefault="00706D5C" w:rsidP="003B197D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Aida Alagić (Zagreb)</w:t>
            </w:r>
            <w:r w:rsidRPr="00F24905">
              <w:rPr>
                <w:lang w:val="de-DE"/>
              </w:rPr>
              <w:t xml:space="preserve">: Kann man Kunstwerke nacherzählen? </w:t>
            </w:r>
            <w:r>
              <w:rPr>
                <w:lang w:val="de-DE"/>
              </w:rPr>
              <w:t>Ekphrasis und Kunstkonsum in Peter Weiss’</w:t>
            </w:r>
            <w:r w:rsidRPr="00F24905">
              <w:rPr>
                <w:lang w:val="de-DE"/>
              </w:rPr>
              <w:t xml:space="preserve"> </w:t>
            </w:r>
            <w:r w:rsidRPr="00CE2B08">
              <w:rPr>
                <w:i/>
                <w:iCs/>
                <w:lang w:val="de-DE"/>
              </w:rPr>
              <w:t>Ästhetik des Widerstands</w:t>
            </w:r>
          </w:p>
        </w:tc>
        <w:tc>
          <w:tcPr>
            <w:tcW w:w="1520" w:type="pct"/>
          </w:tcPr>
          <w:p w:rsidR="00706D5C" w:rsidRPr="00BC64D6" w:rsidRDefault="00706D5C" w:rsidP="003B197D">
            <w:pPr>
              <w:spacing w:after="0" w:line="240" w:lineRule="auto"/>
              <w:rPr>
                <w:lang w:val="de-DE"/>
              </w:rPr>
            </w:pPr>
            <w:r w:rsidRPr="00BC64D6">
              <w:rPr>
                <w:lang w:val="de-DE"/>
              </w:rPr>
              <w:t>Ioana Hermine Fierbin</w:t>
            </w:r>
            <w:r w:rsidRPr="00BC64D6">
              <w:rPr>
                <w:lang w:val="ro-RO"/>
              </w:rPr>
              <w:t>țeanu</w:t>
            </w:r>
            <w:r w:rsidRPr="00BC64D6">
              <w:rPr>
                <w:lang w:val="de-DE"/>
              </w:rPr>
              <w:t xml:space="preserve"> (Bukarest): </w:t>
            </w:r>
            <w:r w:rsidRPr="001743D3">
              <w:rPr>
                <w:iCs/>
                <w:lang w:val="de-DE"/>
              </w:rPr>
              <w:t>Eigennamen, Kosenamen und Verwandtschaftsbezeichnungen im Kulturvergleich. Anredeformen als Mittel der kommunikativen Gestaltung der sozialen Kontakte in deutschen und rumänischen WhatsApp‐Interaktionen</w:t>
            </w:r>
          </w:p>
        </w:tc>
      </w:tr>
      <w:tr w:rsidR="00706D5C" w:rsidRPr="00C5054A">
        <w:tc>
          <w:tcPr>
            <w:tcW w:w="554" w:type="pct"/>
          </w:tcPr>
          <w:p w:rsidR="00706D5C" w:rsidRPr="00E430D0" w:rsidRDefault="00706D5C" w:rsidP="00B719BB">
            <w:pPr>
              <w:spacing w:after="0" w:line="240" w:lineRule="auto"/>
              <w:rPr>
                <w:lang w:val="en-US"/>
              </w:rPr>
            </w:pPr>
            <w:r w:rsidRPr="00E430D0">
              <w:rPr>
                <w:lang w:val="en-US"/>
              </w:rPr>
              <w:t>12.30 – 13.00</w:t>
            </w:r>
          </w:p>
        </w:tc>
        <w:tc>
          <w:tcPr>
            <w:tcW w:w="1405" w:type="pct"/>
          </w:tcPr>
          <w:p w:rsidR="00706D5C" w:rsidRPr="00E430D0" w:rsidRDefault="00706D5C" w:rsidP="00B719BB">
            <w:pPr>
              <w:spacing w:before="100" w:beforeAutospacing="1" w:after="100" w:afterAutospacing="1" w:line="240" w:lineRule="auto"/>
              <w:rPr>
                <w:lang w:val="de-DE"/>
              </w:rPr>
            </w:pPr>
            <w:r w:rsidRPr="00E430D0">
              <w:rPr>
                <w:lang w:val="de-DE"/>
              </w:rPr>
              <w:t>Roxana Ilie</w:t>
            </w:r>
            <w:r>
              <w:rPr>
                <w:lang w:val="de-DE"/>
              </w:rPr>
              <w:t xml:space="preserve"> (Bukarest)</w:t>
            </w:r>
            <w:r w:rsidRPr="00E430D0">
              <w:rPr>
                <w:lang w:val="de-DE"/>
              </w:rPr>
              <w:t>: Die Gedächtniskunst oder der Dialog zwischen de</w:t>
            </w:r>
            <w:r>
              <w:rPr>
                <w:lang w:val="de-DE"/>
              </w:rPr>
              <w:t>r inneren und äußeren Welt in Cata</w:t>
            </w:r>
            <w:r w:rsidRPr="00E430D0">
              <w:rPr>
                <w:lang w:val="de-DE"/>
              </w:rPr>
              <w:t xml:space="preserve">lin Dorian Florescus </w:t>
            </w:r>
            <w:r w:rsidRPr="007F2673">
              <w:rPr>
                <w:i/>
                <w:iCs/>
                <w:lang w:val="de-DE"/>
              </w:rPr>
              <w:t>Der kurze Weg nach Hause</w:t>
            </w:r>
            <w:r w:rsidRPr="00E430D0">
              <w:rPr>
                <w:lang w:val="de-DE"/>
              </w:rPr>
              <w:t xml:space="preserve"> und Richard Wagners </w:t>
            </w:r>
            <w:r w:rsidRPr="007F2673">
              <w:rPr>
                <w:i/>
                <w:iCs/>
                <w:lang w:val="de-DE"/>
              </w:rPr>
              <w:t>Habseligkeiten</w:t>
            </w:r>
          </w:p>
        </w:tc>
        <w:tc>
          <w:tcPr>
            <w:tcW w:w="1521" w:type="pct"/>
          </w:tcPr>
          <w:p w:rsidR="00706D5C" w:rsidRPr="00984499" w:rsidRDefault="008F37D2" w:rsidP="003B197D">
            <w:pPr>
              <w:spacing w:after="0" w:line="240" w:lineRule="auto"/>
              <w:rPr>
                <w:lang w:val="de-DE" w:eastAsia="de-DE"/>
              </w:rPr>
            </w:pPr>
            <w:r>
              <w:rPr>
                <w:lang w:val="de-DE"/>
              </w:rPr>
              <w:t>Christina Rossi (Dortmund</w:t>
            </w:r>
            <w:r w:rsidR="00706D5C" w:rsidRPr="00984499">
              <w:rPr>
                <w:lang w:val="de-DE"/>
              </w:rPr>
              <w:t xml:space="preserve">): </w:t>
            </w:r>
            <w:r w:rsidR="00706D5C" w:rsidRPr="00706D5C">
              <w:rPr>
                <w:bCs/>
                <w:lang w:val="de-DE"/>
              </w:rPr>
              <w:t xml:space="preserve">„Was man nur mit den Augen erzählen kann.“ </w:t>
            </w:r>
          </w:p>
          <w:p w:rsidR="00706D5C" w:rsidRPr="00706D5C" w:rsidRDefault="00706D5C" w:rsidP="003B197D">
            <w:pPr>
              <w:spacing w:after="0" w:line="240" w:lineRule="auto"/>
              <w:rPr>
                <w:lang w:val="de-DE"/>
              </w:rPr>
            </w:pPr>
            <w:r w:rsidRPr="00706D5C">
              <w:rPr>
                <w:bCs/>
                <w:lang w:val="de-DE"/>
              </w:rPr>
              <w:t xml:space="preserve">Herta Müllers Collagenband </w:t>
            </w:r>
            <w:r w:rsidRPr="00706D5C">
              <w:rPr>
                <w:bCs/>
                <w:i/>
                <w:iCs/>
                <w:lang w:val="de-DE"/>
              </w:rPr>
              <w:t>Im Heimweh ist ein blauer Saal</w:t>
            </w:r>
            <w:r w:rsidRPr="00706D5C">
              <w:rPr>
                <w:bCs/>
                <w:lang w:val="de-DE"/>
              </w:rPr>
              <w:t xml:space="preserve"> (2019) im Kontext des Erfahrungsdualismus der literarischen Ästhetik</w:t>
            </w:r>
          </w:p>
        </w:tc>
        <w:tc>
          <w:tcPr>
            <w:tcW w:w="1520" w:type="pct"/>
          </w:tcPr>
          <w:p w:rsidR="00706D5C" w:rsidRPr="0000094B" w:rsidRDefault="00706D5C" w:rsidP="003B197D">
            <w:pPr>
              <w:spacing w:after="0" w:line="240" w:lineRule="auto"/>
              <w:rPr>
                <w:b/>
                <w:bCs/>
                <w:lang w:val="de-DE"/>
              </w:rPr>
            </w:pPr>
          </w:p>
        </w:tc>
      </w:tr>
      <w:tr w:rsidR="00706D5C" w:rsidRPr="00E430D0">
        <w:tc>
          <w:tcPr>
            <w:tcW w:w="554" w:type="pct"/>
          </w:tcPr>
          <w:p w:rsidR="00706D5C" w:rsidRPr="00E430D0" w:rsidRDefault="00706D5C" w:rsidP="00B719BB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13.00 - 14.30 </w:t>
            </w:r>
          </w:p>
        </w:tc>
        <w:tc>
          <w:tcPr>
            <w:tcW w:w="4446" w:type="pct"/>
            <w:gridSpan w:val="3"/>
          </w:tcPr>
          <w:p w:rsidR="00706D5C" w:rsidRPr="00E430D0" w:rsidRDefault="00706D5C" w:rsidP="00706D5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00E430D0">
              <w:rPr>
                <w:b/>
                <w:bCs/>
                <w:lang w:val="en-US"/>
              </w:rPr>
              <w:t>Mittagessen</w:t>
            </w:r>
            <w:proofErr w:type="spellEnd"/>
          </w:p>
        </w:tc>
      </w:tr>
      <w:tr w:rsidR="00706D5C" w:rsidRPr="00706D5C">
        <w:trPr>
          <w:trHeight w:val="445"/>
        </w:trPr>
        <w:tc>
          <w:tcPr>
            <w:tcW w:w="554" w:type="pct"/>
          </w:tcPr>
          <w:p w:rsidR="00706D5C" w:rsidRPr="00E430D0" w:rsidRDefault="00706D5C" w:rsidP="00B719BB">
            <w:pPr>
              <w:spacing w:after="0" w:line="240" w:lineRule="auto"/>
              <w:rPr>
                <w:lang w:val="de-DE"/>
              </w:rPr>
            </w:pPr>
            <w:r w:rsidRPr="00E430D0">
              <w:rPr>
                <w:lang w:val="de-DE"/>
              </w:rPr>
              <w:t>Moderation</w:t>
            </w:r>
          </w:p>
        </w:tc>
        <w:tc>
          <w:tcPr>
            <w:tcW w:w="1405" w:type="pct"/>
          </w:tcPr>
          <w:p w:rsidR="00706D5C" w:rsidRPr="00E430D0" w:rsidRDefault="00706D5C" w:rsidP="00B719BB">
            <w:pPr>
              <w:spacing w:after="0" w:line="240" w:lineRule="auto"/>
              <w:rPr>
                <w:b/>
                <w:bCs/>
                <w:lang w:val="en-US"/>
              </w:rPr>
            </w:pPr>
            <w:r w:rsidRPr="00E430D0">
              <w:rPr>
                <w:b/>
                <w:bCs/>
                <w:lang w:val="en-US"/>
              </w:rPr>
              <w:t xml:space="preserve">Ana </w:t>
            </w:r>
            <w:proofErr w:type="spellStart"/>
            <w:r w:rsidRPr="00E430D0">
              <w:rPr>
                <w:b/>
                <w:bCs/>
                <w:lang w:val="en-US"/>
              </w:rPr>
              <w:t>Karlstedt</w:t>
            </w:r>
            <w:proofErr w:type="spellEnd"/>
          </w:p>
        </w:tc>
        <w:tc>
          <w:tcPr>
            <w:tcW w:w="1521" w:type="pct"/>
          </w:tcPr>
          <w:p w:rsidR="00706D5C" w:rsidRPr="000C68CD" w:rsidRDefault="00706D5C" w:rsidP="003B197D">
            <w:pPr>
              <w:spacing w:after="0" w:line="240" w:lineRule="auto"/>
              <w:rPr>
                <w:b/>
                <w:bCs/>
                <w:lang w:val="de-DE"/>
              </w:rPr>
            </w:pPr>
            <w:r w:rsidRPr="000C68CD">
              <w:rPr>
                <w:b/>
                <w:bCs/>
                <w:lang w:val="de-DE"/>
              </w:rPr>
              <w:t>Christina Rossi</w:t>
            </w:r>
          </w:p>
        </w:tc>
        <w:tc>
          <w:tcPr>
            <w:tcW w:w="1520" w:type="pct"/>
          </w:tcPr>
          <w:p w:rsidR="00706D5C" w:rsidRPr="00BC64D6" w:rsidRDefault="007F495D" w:rsidP="003B197D">
            <w:pPr>
              <w:spacing w:after="0" w:line="240" w:lineRule="auto"/>
              <w:rPr>
                <w:lang w:val="de-DE"/>
              </w:rPr>
            </w:pPr>
            <w:proofErr w:type="spellStart"/>
            <w:r w:rsidRPr="00BC64D6">
              <w:rPr>
                <w:b/>
                <w:bCs/>
                <w:lang w:val="en-US"/>
              </w:rPr>
              <w:t>Ioana</w:t>
            </w:r>
            <w:proofErr w:type="spellEnd"/>
            <w:r w:rsidRPr="00BC64D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C64D6">
              <w:rPr>
                <w:b/>
                <w:bCs/>
                <w:lang w:val="en-US"/>
              </w:rPr>
              <w:t>Hermine</w:t>
            </w:r>
            <w:proofErr w:type="spellEnd"/>
            <w:r w:rsidRPr="00BC64D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C64D6">
              <w:rPr>
                <w:b/>
                <w:bCs/>
                <w:lang w:val="en-US"/>
              </w:rPr>
              <w:t>Fierbin</w:t>
            </w:r>
            <w:r w:rsidR="001743D3">
              <w:rPr>
                <w:b/>
                <w:bCs/>
                <w:lang w:val="en-US"/>
              </w:rPr>
              <w:t>ţ</w:t>
            </w:r>
            <w:r w:rsidRPr="00BC64D6">
              <w:rPr>
                <w:b/>
                <w:bCs/>
                <w:lang w:val="en-US"/>
              </w:rPr>
              <w:t>eanu</w:t>
            </w:r>
            <w:proofErr w:type="spellEnd"/>
          </w:p>
        </w:tc>
      </w:tr>
      <w:tr w:rsidR="007F495D" w:rsidRPr="00C5054A">
        <w:tc>
          <w:tcPr>
            <w:tcW w:w="554" w:type="pct"/>
          </w:tcPr>
          <w:p w:rsidR="007F495D" w:rsidRPr="00E430D0" w:rsidRDefault="007F495D" w:rsidP="00B719BB">
            <w:pPr>
              <w:spacing w:after="0" w:line="240" w:lineRule="auto"/>
              <w:rPr>
                <w:lang w:val="en-US"/>
              </w:rPr>
            </w:pPr>
            <w:r w:rsidRPr="00E430D0">
              <w:rPr>
                <w:lang w:val="en-US"/>
              </w:rPr>
              <w:t>14.30 – 15.00</w:t>
            </w:r>
          </w:p>
        </w:tc>
        <w:tc>
          <w:tcPr>
            <w:tcW w:w="1405" w:type="pct"/>
          </w:tcPr>
          <w:p w:rsidR="007F495D" w:rsidRPr="00E430D0" w:rsidRDefault="007F495D" w:rsidP="00B719BB">
            <w:pPr>
              <w:spacing w:before="100" w:beforeAutospacing="1" w:after="100" w:afterAutospacing="1" w:line="240" w:lineRule="auto"/>
              <w:rPr>
                <w:lang w:val="de-DE"/>
              </w:rPr>
            </w:pPr>
            <w:r w:rsidRPr="00E430D0">
              <w:rPr>
                <w:lang w:val="de-DE"/>
              </w:rPr>
              <w:t>Tomasz Waszak</w:t>
            </w:r>
            <w:r>
              <w:rPr>
                <w:lang w:val="de-DE"/>
              </w:rPr>
              <w:t xml:space="preserve"> (Toruń)</w:t>
            </w:r>
            <w:r w:rsidRPr="00E430D0">
              <w:rPr>
                <w:lang w:val="de-DE"/>
              </w:rPr>
              <w:t xml:space="preserve">: Mit wessen Augen? Mit wessen Stimme? Zur Spaltung der Erzählinstanz in </w:t>
            </w:r>
            <w:r w:rsidRPr="007F2673">
              <w:rPr>
                <w:i/>
                <w:iCs/>
                <w:lang w:val="de-DE"/>
              </w:rPr>
              <w:t>Esch oder die Anarchie</w:t>
            </w:r>
            <w:r w:rsidRPr="00E430D0">
              <w:rPr>
                <w:lang w:val="de-DE"/>
              </w:rPr>
              <w:t xml:space="preserve"> von Hermann Broch</w:t>
            </w:r>
          </w:p>
        </w:tc>
        <w:tc>
          <w:tcPr>
            <w:tcW w:w="1521" w:type="pct"/>
          </w:tcPr>
          <w:p w:rsidR="007F495D" w:rsidRPr="00F24905" w:rsidRDefault="008F37D2" w:rsidP="003B197D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David Ö</w:t>
            </w:r>
            <w:r w:rsidRPr="00F24905">
              <w:rPr>
                <w:lang w:val="de-DE"/>
              </w:rPr>
              <w:t>sterle</w:t>
            </w:r>
            <w:r>
              <w:rPr>
                <w:lang w:val="de-DE"/>
              </w:rPr>
              <w:t xml:space="preserve"> (Wien)</w:t>
            </w:r>
            <w:r w:rsidRPr="00F24905">
              <w:rPr>
                <w:lang w:val="de-DE"/>
              </w:rPr>
              <w:t>: Schreibtisch-Beobachtungen. Performative Autor-Identitäten in der österreichischen Gegenwartsliteratur</w:t>
            </w:r>
          </w:p>
        </w:tc>
        <w:tc>
          <w:tcPr>
            <w:tcW w:w="1520" w:type="pct"/>
          </w:tcPr>
          <w:p w:rsidR="007F495D" w:rsidRPr="00BC64D6" w:rsidRDefault="007F495D" w:rsidP="007F495D">
            <w:pPr>
              <w:spacing w:after="0" w:line="240" w:lineRule="auto"/>
              <w:rPr>
                <w:lang w:val="de-DE"/>
              </w:rPr>
            </w:pPr>
            <w:r w:rsidRPr="00BC64D6">
              <w:rPr>
                <w:lang w:val="de-DE"/>
              </w:rPr>
              <w:t>Sabine Schwager-Pleșu (Bukarest/Leipzig): Perspektivwechsel durch Debatte</w:t>
            </w:r>
          </w:p>
        </w:tc>
      </w:tr>
      <w:tr w:rsidR="007F495D" w:rsidRPr="00C5054A">
        <w:tc>
          <w:tcPr>
            <w:tcW w:w="554" w:type="pct"/>
          </w:tcPr>
          <w:p w:rsidR="007F495D" w:rsidRPr="00E430D0" w:rsidRDefault="007F495D" w:rsidP="00B719BB">
            <w:pPr>
              <w:spacing w:after="0" w:line="240" w:lineRule="auto"/>
              <w:rPr>
                <w:lang w:val="en-US"/>
              </w:rPr>
            </w:pPr>
            <w:r w:rsidRPr="00E430D0">
              <w:rPr>
                <w:lang w:val="en-US"/>
              </w:rPr>
              <w:t>15.00 – 15.30</w:t>
            </w:r>
          </w:p>
        </w:tc>
        <w:tc>
          <w:tcPr>
            <w:tcW w:w="1405" w:type="pct"/>
          </w:tcPr>
          <w:p w:rsidR="007F495D" w:rsidRPr="00E430D0" w:rsidRDefault="007F495D" w:rsidP="00B719BB">
            <w:pPr>
              <w:spacing w:after="0" w:line="240" w:lineRule="auto"/>
              <w:rPr>
                <w:lang w:val="de-DE"/>
              </w:rPr>
            </w:pPr>
            <w:r w:rsidRPr="00E430D0">
              <w:rPr>
                <w:lang w:val="de-DE"/>
              </w:rPr>
              <w:t>Silvan Moosmüller</w:t>
            </w:r>
            <w:r>
              <w:rPr>
                <w:lang w:val="de-DE"/>
              </w:rPr>
              <w:t xml:space="preserve"> (Basel)</w:t>
            </w:r>
            <w:r w:rsidRPr="00E430D0">
              <w:rPr>
                <w:lang w:val="de-DE"/>
              </w:rPr>
              <w:t xml:space="preserve">: Die Verantwortung des «stillen Beobachters». Stimme(n) und Engagement in Jenny Erpenbecks Roman </w:t>
            </w:r>
            <w:r w:rsidRPr="007F2673">
              <w:rPr>
                <w:i/>
                <w:iCs/>
                <w:lang w:val="de-DE"/>
              </w:rPr>
              <w:t>Gehen, ging, gegangen</w:t>
            </w:r>
            <w:r w:rsidRPr="00E430D0">
              <w:rPr>
                <w:lang w:val="de-DE"/>
              </w:rPr>
              <w:t xml:space="preserve"> (2015)</w:t>
            </w:r>
          </w:p>
        </w:tc>
        <w:tc>
          <w:tcPr>
            <w:tcW w:w="1521" w:type="pct"/>
          </w:tcPr>
          <w:p w:rsidR="007F495D" w:rsidRPr="00F24905" w:rsidRDefault="008F37D2" w:rsidP="003B197D">
            <w:pPr>
              <w:spacing w:after="0" w:line="240" w:lineRule="auto"/>
              <w:rPr>
                <w:lang w:val="de-DE"/>
              </w:rPr>
            </w:pPr>
            <w:r w:rsidRPr="00F24905">
              <w:rPr>
                <w:lang w:val="de-DE"/>
              </w:rPr>
              <w:t>Markus Fischer</w:t>
            </w:r>
            <w:r>
              <w:rPr>
                <w:lang w:val="de-DE"/>
              </w:rPr>
              <w:t xml:space="preserve"> (Bukarest)</w:t>
            </w:r>
            <w:r w:rsidRPr="00F24905">
              <w:rPr>
                <w:lang w:val="de-DE"/>
              </w:rPr>
              <w:t>: Der Sprecher sieht und hört mehr. Dialekt und Mundart in der experimentellen Lyrik der Wiener Gruppe und der Konkreten Poesie</w:t>
            </w:r>
          </w:p>
        </w:tc>
        <w:tc>
          <w:tcPr>
            <w:tcW w:w="1520" w:type="pct"/>
          </w:tcPr>
          <w:p w:rsidR="007F495D" w:rsidRPr="00BC64D6" w:rsidRDefault="008F37D2" w:rsidP="007F495D">
            <w:pPr>
              <w:spacing w:after="0" w:line="240" w:lineRule="auto"/>
              <w:rPr>
                <w:lang w:val="de-DE"/>
              </w:rPr>
            </w:pPr>
            <w:r w:rsidRPr="00BC64D6">
              <w:rPr>
                <w:lang w:val="de-DE"/>
              </w:rPr>
              <w:t>Maria Iliescu (Bukarest): Bedrohte Wörter. Ursachen des Wortuntergangs</w:t>
            </w:r>
          </w:p>
        </w:tc>
      </w:tr>
      <w:tr w:rsidR="007F495D" w:rsidRPr="00C5054A">
        <w:tc>
          <w:tcPr>
            <w:tcW w:w="554" w:type="pct"/>
          </w:tcPr>
          <w:p w:rsidR="007F495D" w:rsidRPr="00E430D0" w:rsidRDefault="007F495D" w:rsidP="00B719BB">
            <w:pPr>
              <w:spacing w:after="0" w:line="240" w:lineRule="auto"/>
              <w:rPr>
                <w:lang w:val="en-US"/>
              </w:rPr>
            </w:pPr>
            <w:r w:rsidRPr="00E430D0">
              <w:rPr>
                <w:lang w:val="en-US"/>
              </w:rPr>
              <w:t>15.30 – 16.00</w:t>
            </w:r>
          </w:p>
        </w:tc>
        <w:tc>
          <w:tcPr>
            <w:tcW w:w="1405" w:type="pct"/>
          </w:tcPr>
          <w:p w:rsidR="007F495D" w:rsidRPr="00E430D0" w:rsidRDefault="007F495D" w:rsidP="00B719BB">
            <w:pPr>
              <w:spacing w:after="0" w:line="240" w:lineRule="auto"/>
              <w:rPr>
                <w:lang w:val="de-DE"/>
              </w:rPr>
            </w:pPr>
            <w:r w:rsidRPr="00E430D0">
              <w:rPr>
                <w:lang w:val="de-DE"/>
              </w:rPr>
              <w:t>Roswitha Dickens</w:t>
            </w:r>
            <w:r>
              <w:rPr>
                <w:lang w:val="de-DE"/>
              </w:rPr>
              <w:t xml:space="preserve"> (Heidelberg)</w:t>
            </w:r>
            <w:r w:rsidRPr="00E430D0">
              <w:rPr>
                <w:lang w:val="de-DE"/>
              </w:rPr>
              <w:t>: Unaussprechbares zur Sprac</w:t>
            </w:r>
            <w:r>
              <w:rPr>
                <w:lang w:val="de-DE"/>
              </w:rPr>
              <w:t xml:space="preserve">he bringen – Jaap Robbens </w:t>
            </w:r>
            <w:r w:rsidRPr="007F2673">
              <w:rPr>
                <w:i/>
                <w:iCs/>
                <w:lang w:val="de-DE"/>
              </w:rPr>
              <w:t>Birk</w:t>
            </w:r>
            <w:r>
              <w:rPr>
                <w:lang w:val="de-DE"/>
              </w:rPr>
              <w:t xml:space="preserve"> (2014) und Lutz Seilers </w:t>
            </w:r>
            <w:r w:rsidRPr="007F2673">
              <w:rPr>
                <w:i/>
                <w:iCs/>
                <w:lang w:val="de-DE"/>
              </w:rPr>
              <w:t>Kruso</w:t>
            </w:r>
            <w:r w:rsidRPr="00E430D0">
              <w:rPr>
                <w:lang w:val="de-DE"/>
              </w:rPr>
              <w:t xml:space="preserve"> (2016)</w:t>
            </w:r>
          </w:p>
        </w:tc>
        <w:tc>
          <w:tcPr>
            <w:tcW w:w="1521" w:type="pct"/>
          </w:tcPr>
          <w:p w:rsidR="007F495D" w:rsidRPr="00F24905" w:rsidRDefault="008F37D2" w:rsidP="003B197D">
            <w:pPr>
              <w:spacing w:before="100" w:beforeAutospacing="1" w:after="100" w:afterAutospacing="1" w:line="240" w:lineRule="auto"/>
              <w:rPr>
                <w:lang w:val="de-DE"/>
              </w:rPr>
            </w:pPr>
            <w:r>
              <w:rPr>
                <w:lang w:val="de-DE"/>
              </w:rPr>
              <w:t>Alexander Jakovljević (Toruń)</w:t>
            </w:r>
            <w:r w:rsidRPr="00F24905">
              <w:rPr>
                <w:lang w:val="de-DE"/>
              </w:rPr>
              <w:t>: „Eine perspektiv</w:t>
            </w:r>
            <w:r>
              <w:rPr>
                <w:lang w:val="de-DE"/>
              </w:rPr>
              <w:t>ische Verkürzung des Verstandes</w:t>
            </w:r>
            <w:r w:rsidRPr="00F24905">
              <w:rPr>
                <w:lang w:val="de-DE"/>
              </w:rPr>
              <w:t>“</w:t>
            </w:r>
            <w:r>
              <w:rPr>
                <w:lang w:val="de-DE"/>
              </w:rPr>
              <w:t>.</w:t>
            </w:r>
            <w:r w:rsidRPr="00F24905">
              <w:rPr>
                <w:lang w:val="de-DE"/>
              </w:rPr>
              <w:t xml:space="preserve"> Denkkollektive und Denkstile in Robert Musil </w:t>
            </w:r>
            <w:r w:rsidRPr="003C5FD3">
              <w:rPr>
                <w:i/>
                <w:iCs/>
                <w:lang w:val="de-DE"/>
              </w:rPr>
              <w:t>Der Mann ohne Eigenschaften</w:t>
            </w:r>
          </w:p>
        </w:tc>
        <w:tc>
          <w:tcPr>
            <w:tcW w:w="1520" w:type="pct"/>
          </w:tcPr>
          <w:p w:rsidR="007F495D" w:rsidRPr="00BC64D6" w:rsidRDefault="007F495D" w:rsidP="007F495D">
            <w:pPr>
              <w:spacing w:after="0" w:line="240" w:lineRule="auto"/>
              <w:rPr>
                <w:b/>
                <w:bCs/>
                <w:lang w:val="de-DE"/>
              </w:rPr>
            </w:pPr>
          </w:p>
        </w:tc>
      </w:tr>
      <w:tr w:rsidR="00706D5C" w:rsidRPr="00C5054A">
        <w:tc>
          <w:tcPr>
            <w:tcW w:w="554" w:type="pct"/>
          </w:tcPr>
          <w:p w:rsidR="00706D5C" w:rsidRPr="00E430D0" w:rsidRDefault="00706D5C" w:rsidP="00B719BB">
            <w:pPr>
              <w:spacing w:after="0" w:line="240" w:lineRule="auto"/>
              <w:rPr>
                <w:lang w:val="en-US"/>
              </w:rPr>
            </w:pPr>
            <w:r w:rsidRPr="00E430D0">
              <w:rPr>
                <w:lang w:val="en-US"/>
              </w:rPr>
              <w:t>16.00 – 16.30</w:t>
            </w:r>
          </w:p>
        </w:tc>
        <w:tc>
          <w:tcPr>
            <w:tcW w:w="1405" w:type="pct"/>
          </w:tcPr>
          <w:p w:rsidR="00706D5C" w:rsidRPr="00E430D0" w:rsidRDefault="00706D5C" w:rsidP="00B719BB">
            <w:pPr>
              <w:spacing w:after="0" w:line="240" w:lineRule="auto"/>
              <w:rPr>
                <w:b/>
                <w:bCs/>
                <w:lang w:val="de-DE"/>
              </w:rPr>
            </w:pPr>
            <w:r w:rsidRPr="00E430D0">
              <w:rPr>
                <w:lang w:val="de-DE"/>
              </w:rPr>
              <w:t>Alexandra Nicolaescu</w:t>
            </w:r>
            <w:r>
              <w:rPr>
                <w:lang w:val="de-DE"/>
              </w:rPr>
              <w:t xml:space="preserve"> (Bukarest)</w:t>
            </w:r>
            <w:r w:rsidRPr="00E430D0">
              <w:rPr>
                <w:lang w:val="de-DE"/>
              </w:rPr>
              <w:t xml:space="preserve">: </w:t>
            </w:r>
            <w:r w:rsidRPr="007F2673">
              <w:rPr>
                <w:i/>
                <w:iCs/>
                <w:lang w:val="de-DE"/>
              </w:rPr>
              <w:t>Als Hitler das rosa Kaninchen stahl</w:t>
            </w:r>
            <w:r w:rsidRPr="00E430D0">
              <w:rPr>
                <w:lang w:val="de-DE"/>
              </w:rPr>
              <w:t xml:space="preserve"> von Judith Kerr: Geschichte mit den Augen eines Kindes betrachtet</w:t>
            </w:r>
          </w:p>
        </w:tc>
        <w:tc>
          <w:tcPr>
            <w:tcW w:w="1521" w:type="pct"/>
          </w:tcPr>
          <w:p w:rsidR="00706D5C" w:rsidRPr="00F24905" w:rsidRDefault="00706D5C" w:rsidP="003B197D">
            <w:pPr>
              <w:spacing w:before="100" w:beforeAutospacing="1" w:after="100" w:afterAutospacing="1" w:line="240" w:lineRule="auto"/>
              <w:rPr>
                <w:lang w:val="de-DE"/>
              </w:rPr>
            </w:pPr>
          </w:p>
        </w:tc>
        <w:tc>
          <w:tcPr>
            <w:tcW w:w="1520" w:type="pct"/>
          </w:tcPr>
          <w:p w:rsidR="00706D5C" w:rsidRPr="00BC64D6" w:rsidRDefault="00706D5C" w:rsidP="003B197D">
            <w:pPr>
              <w:spacing w:after="0" w:line="240" w:lineRule="auto"/>
              <w:rPr>
                <w:lang w:val="de-DE"/>
              </w:rPr>
            </w:pPr>
          </w:p>
        </w:tc>
      </w:tr>
      <w:tr w:rsidR="00017494" w:rsidRPr="00E430D0" w:rsidTr="001F755A">
        <w:trPr>
          <w:trHeight w:val="503"/>
        </w:trPr>
        <w:tc>
          <w:tcPr>
            <w:tcW w:w="554" w:type="pct"/>
            <w:vAlign w:val="center"/>
          </w:tcPr>
          <w:p w:rsidR="00017494" w:rsidRPr="00E430D0" w:rsidRDefault="00017494" w:rsidP="001F755A">
            <w:pPr>
              <w:spacing w:after="0" w:line="240" w:lineRule="auto"/>
              <w:jc w:val="center"/>
              <w:rPr>
                <w:lang w:val="en-US"/>
              </w:rPr>
            </w:pPr>
            <w:r w:rsidRPr="00E430D0">
              <w:rPr>
                <w:lang w:val="en-US"/>
              </w:rPr>
              <w:t>16.30 – 17.00</w:t>
            </w:r>
          </w:p>
        </w:tc>
        <w:tc>
          <w:tcPr>
            <w:tcW w:w="4446" w:type="pct"/>
            <w:gridSpan w:val="3"/>
            <w:vAlign w:val="center"/>
          </w:tcPr>
          <w:p w:rsidR="00017494" w:rsidRPr="00E430D0" w:rsidRDefault="00017494" w:rsidP="001F755A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E430D0">
              <w:rPr>
                <w:b/>
                <w:bCs/>
                <w:lang w:val="en-US"/>
              </w:rPr>
              <w:t>Kaffeepause</w:t>
            </w:r>
            <w:proofErr w:type="spellEnd"/>
          </w:p>
        </w:tc>
      </w:tr>
      <w:tr w:rsidR="00706D5C" w:rsidRPr="00E430D0">
        <w:trPr>
          <w:trHeight w:val="415"/>
        </w:trPr>
        <w:tc>
          <w:tcPr>
            <w:tcW w:w="554" w:type="pct"/>
          </w:tcPr>
          <w:p w:rsidR="00706D5C" w:rsidRPr="00E430D0" w:rsidRDefault="00706D5C" w:rsidP="00B719BB">
            <w:pPr>
              <w:spacing w:after="0" w:line="240" w:lineRule="auto"/>
              <w:rPr>
                <w:lang w:val="en-US"/>
              </w:rPr>
            </w:pPr>
            <w:r w:rsidRPr="00E430D0">
              <w:rPr>
                <w:lang w:val="en-US"/>
              </w:rPr>
              <w:t>Moderation</w:t>
            </w:r>
          </w:p>
        </w:tc>
        <w:tc>
          <w:tcPr>
            <w:tcW w:w="1405" w:type="pct"/>
          </w:tcPr>
          <w:p w:rsidR="00706D5C" w:rsidRPr="00E430D0" w:rsidRDefault="00706D5C" w:rsidP="00B719BB">
            <w:pPr>
              <w:spacing w:after="0" w:line="240" w:lineRule="auto"/>
              <w:rPr>
                <w:b/>
                <w:bCs/>
                <w:lang w:val="en-US"/>
              </w:rPr>
            </w:pPr>
            <w:r w:rsidRPr="00E430D0">
              <w:rPr>
                <w:b/>
                <w:bCs/>
                <w:lang w:val="en-US"/>
              </w:rPr>
              <w:t xml:space="preserve">Barbara Di </w:t>
            </w:r>
            <w:proofErr w:type="spellStart"/>
            <w:r w:rsidRPr="00E430D0">
              <w:rPr>
                <w:b/>
                <w:bCs/>
                <w:lang w:val="en-US"/>
              </w:rPr>
              <w:t>Noi</w:t>
            </w:r>
            <w:proofErr w:type="spellEnd"/>
          </w:p>
        </w:tc>
        <w:tc>
          <w:tcPr>
            <w:tcW w:w="1521" w:type="pct"/>
          </w:tcPr>
          <w:p w:rsidR="00706D5C" w:rsidRPr="003C5FD3" w:rsidRDefault="00706D5C" w:rsidP="003B197D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David Ö</w:t>
            </w:r>
            <w:r w:rsidRPr="003C5FD3">
              <w:rPr>
                <w:b/>
                <w:bCs/>
                <w:lang w:val="de-DE"/>
              </w:rPr>
              <w:t>sterle</w:t>
            </w:r>
          </w:p>
        </w:tc>
        <w:tc>
          <w:tcPr>
            <w:tcW w:w="1520" w:type="pct"/>
          </w:tcPr>
          <w:p w:rsidR="00706D5C" w:rsidRPr="00E430D0" w:rsidRDefault="00706D5C" w:rsidP="00B719BB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706D5C" w:rsidRPr="00C5054A">
        <w:tc>
          <w:tcPr>
            <w:tcW w:w="554" w:type="pct"/>
          </w:tcPr>
          <w:p w:rsidR="00706D5C" w:rsidRPr="00E430D0" w:rsidRDefault="00706D5C" w:rsidP="00B719BB">
            <w:pPr>
              <w:spacing w:after="0" w:line="240" w:lineRule="auto"/>
              <w:rPr>
                <w:lang w:val="en-US"/>
              </w:rPr>
            </w:pPr>
            <w:r w:rsidRPr="00E430D0">
              <w:rPr>
                <w:lang w:val="en-US"/>
              </w:rPr>
              <w:lastRenderedPageBreak/>
              <w:t>17.00 – 17.30</w:t>
            </w:r>
          </w:p>
        </w:tc>
        <w:tc>
          <w:tcPr>
            <w:tcW w:w="1405" w:type="pct"/>
          </w:tcPr>
          <w:p w:rsidR="00706D5C" w:rsidRPr="00E430D0" w:rsidRDefault="00706D5C" w:rsidP="00B719BB">
            <w:pPr>
              <w:spacing w:before="100" w:beforeAutospacing="1" w:after="100" w:afterAutospacing="1" w:line="240" w:lineRule="auto"/>
              <w:rPr>
                <w:lang w:val="de-DE"/>
              </w:rPr>
            </w:pPr>
            <w:r w:rsidRPr="00E430D0">
              <w:rPr>
                <w:lang w:val="de-DE"/>
              </w:rPr>
              <w:t>Juris Kastins</w:t>
            </w:r>
            <w:r>
              <w:rPr>
                <w:lang w:val="de-DE"/>
              </w:rPr>
              <w:t xml:space="preserve"> (Liepāja)</w:t>
            </w:r>
            <w:r w:rsidRPr="00E430D0">
              <w:rPr>
                <w:lang w:val="de-DE"/>
              </w:rPr>
              <w:t>: Die Funktionen des Erzählers im letzten Roman von Christa Wolf</w:t>
            </w:r>
            <w:r>
              <w:rPr>
                <w:lang w:val="de-DE"/>
              </w:rPr>
              <w:t xml:space="preserve"> </w:t>
            </w:r>
            <w:r w:rsidRPr="007F2673">
              <w:rPr>
                <w:i/>
                <w:iCs/>
                <w:lang w:val="de-DE"/>
              </w:rPr>
              <w:t>Die Stadt der Engel oder The Overcoat of Dr. Freud</w:t>
            </w:r>
          </w:p>
        </w:tc>
        <w:tc>
          <w:tcPr>
            <w:tcW w:w="1521" w:type="pct"/>
          </w:tcPr>
          <w:p w:rsidR="00706D5C" w:rsidRPr="00F24905" w:rsidRDefault="00706D5C" w:rsidP="003B197D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Sándor Trippó (Debrecen)</w:t>
            </w:r>
            <w:r w:rsidRPr="00F24905">
              <w:rPr>
                <w:lang w:val="de-DE"/>
              </w:rPr>
              <w:t>: Zeitzeugenfiguren in der zeitgenössischen graphischen Literatur</w:t>
            </w:r>
          </w:p>
        </w:tc>
        <w:tc>
          <w:tcPr>
            <w:tcW w:w="1520" w:type="pct"/>
          </w:tcPr>
          <w:p w:rsidR="00706D5C" w:rsidRPr="00E430D0" w:rsidRDefault="00706D5C" w:rsidP="00B719BB">
            <w:pPr>
              <w:spacing w:before="100" w:beforeAutospacing="1" w:after="100" w:afterAutospacing="1" w:line="240" w:lineRule="auto"/>
              <w:rPr>
                <w:lang w:val="de-DE"/>
              </w:rPr>
            </w:pPr>
          </w:p>
        </w:tc>
      </w:tr>
      <w:tr w:rsidR="00706D5C" w:rsidRPr="00C5054A">
        <w:tc>
          <w:tcPr>
            <w:tcW w:w="554" w:type="pct"/>
          </w:tcPr>
          <w:p w:rsidR="00706D5C" w:rsidRPr="00E430D0" w:rsidRDefault="00706D5C" w:rsidP="00B719BB">
            <w:pPr>
              <w:spacing w:after="0" w:line="240" w:lineRule="auto"/>
              <w:rPr>
                <w:lang w:val="en-US"/>
              </w:rPr>
            </w:pPr>
            <w:r w:rsidRPr="00E430D0">
              <w:rPr>
                <w:lang w:val="en-US"/>
              </w:rPr>
              <w:t>17.30 – 18.00</w:t>
            </w:r>
          </w:p>
        </w:tc>
        <w:tc>
          <w:tcPr>
            <w:tcW w:w="1405" w:type="pct"/>
          </w:tcPr>
          <w:p w:rsidR="00706D5C" w:rsidRPr="00C5054A" w:rsidRDefault="00706D5C" w:rsidP="00B719BB">
            <w:pPr>
              <w:spacing w:before="100" w:beforeAutospacing="1" w:after="100" w:afterAutospacing="1" w:line="240" w:lineRule="auto"/>
              <w:rPr>
                <w:lang w:val="de-DE"/>
              </w:rPr>
            </w:pPr>
            <w:r w:rsidRPr="00C5054A">
              <w:rPr>
                <w:lang w:val="de-DE"/>
              </w:rPr>
              <w:t xml:space="preserve">Nikolaos Ioannis Koskinas (Athen): „This is the point of no return“: Die multidimensionale und multitemporale erzählende Rede als „Mut- und Schmerzprobe“ in Christa Wolfs Erzählung </w:t>
            </w:r>
            <w:r w:rsidRPr="00C5054A">
              <w:rPr>
                <w:i/>
                <w:iCs/>
                <w:lang w:val="de-DE"/>
              </w:rPr>
              <w:t>Leibhaftig</w:t>
            </w:r>
          </w:p>
        </w:tc>
        <w:tc>
          <w:tcPr>
            <w:tcW w:w="1521" w:type="pct"/>
          </w:tcPr>
          <w:p w:rsidR="00706D5C" w:rsidRPr="00F24905" w:rsidRDefault="00706D5C" w:rsidP="003B197D">
            <w:pPr>
              <w:spacing w:after="0" w:line="240" w:lineRule="auto"/>
              <w:rPr>
                <w:lang w:val="de-DE"/>
              </w:rPr>
            </w:pPr>
            <w:r w:rsidRPr="00F24905">
              <w:rPr>
                <w:lang w:val="de-DE"/>
              </w:rPr>
              <w:t>Dieter Hermann Schmitz</w:t>
            </w:r>
            <w:r>
              <w:rPr>
                <w:lang w:val="de-DE"/>
              </w:rPr>
              <w:t xml:space="preserve"> (Tampere)</w:t>
            </w:r>
            <w:r w:rsidRPr="00F24905">
              <w:rPr>
                <w:lang w:val="de-DE"/>
              </w:rPr>
              <w:t>: Die Mauer im Comic. Möglichkeiten und Grenzen comic-spezifischer Ausdrucksformen im Vergleich</w:t>
            </w:r>
          </w:p>
        </w:tc>
        <w:tc>
          <w:tcPr>
            <w:tcW w:w="1520" w:type="pct"/>
          </w:tcPr>
          <w:p w:rsidR="00706D5C" w:rsidRPr="00706D5C" w:rsidRDefault="00706D5C" w:rsidP="00B719BB">
            <w:pPr>
              <w:spacing w:before="100" w:beforeAutospacing="1" w:after="100" w:afterAutospacing="1" w:line="240" w:lineRule="auto"/>
              <w:rPr>
                <w:lang w:val="de-DE"/>
              </w:rPr>
            </w:pPr>
          </w:p>
        </w:tc>
      </w:tr>
      <w:tr w:rsidR="00BD5227" w:rsidRPr="00706D5C" w:rsidTr="00BD5227">
        <w:tc>
          <w:tcPr>
            <w:tcW w:w="554" w:type="pct"/>
          </w:tcPr>
          <w:p w:rsidR="00BD5227" w:rsidRPr="00E430D0" w:rsidRDefault="00BD5227" w:rsidP="00B719B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ab 18.30 </w:t>
            </w:r>
            <w:proofErr w:type="spellStart"/>
            <w:r>
              <w:rPr>
                <w:lang w:val="en-US"/>
              </w:rPr>
              <w:t>Uhr</w:t>
            </w:r>
            <w:proofErr w:type="spellEnd"/>
          </w:p>
        </w:tc>
        <w:tc>
          <w:tcPr>
            <w:tcW w:w="4446" w:type="pct"/>
            <w:gridSpan w:val="3"/>
          </w:tcPr>
          <w:p w:rsidR="00BD5227" w:rsidRPr="00CF7E54" w:rsidRDefault="00B2428F" w:rsidP="00CF7E54">
            <w:pPr>
              <w:spacing w:before="100" w:beforeAutospacing="1" w:after="100" w:afterAutospacing="1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Empfang in</w:t>
            </w:r>
            <w:r w:rsidR="00CF7E54">
              <w:rPr>
                <w:b/>
                <w:lang w:val="de-DE"/>
              </w:rPr>
              <w:t xml:space="preserve"> „Casa Universitarilor”</w:t>
            </w:r>
          </w:p>
        </w:tc>
      </w:tr>
    </w:tbl>
    <w:p w:rsidR="00B719BB" w:rsidRPr="008F590E" w:rsidRDefault="00B719BB" w:rsidP="001F755A">
      <w:pPr>
        <w:spacing w:before="120" w:after="120"/>
        <w:rPr>
          <w:b/>
          <w:sz w:val="28"/>
          <w:szCs w:val="28"/>
          <w:lang w:val="en-US"/>
        </w:rPr>
      </w:pPr>
      <w:r w:rsidRPr="008F590E">
        <w:rPr>
          <w:b/>
          <w:sz w:val="28"/>
          <w:szCs w:val="28"/>
          <w:lang w:val="en-US"/>
        </w:rPr>
        <w:t>1. November 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6"/>
        <w:gridCol w:w="4251"/>
        <w:gridCol w:w="4602"/>
        <w:gridCol w:w="4599"/>
      </w:tblGrid>
      <w:tr w:rsidR="00AB7EF0" w:rsidRPr="00E430D0">
        <w:trPr>
          <w:trHeight w:val="381"/>
        </w:trPr>
        <w:tc>
          <w:tcPr>
            <w:tcW w:w="554" w:type="pct"/>
          </w:tcPr>
          <w:p w:rsidR="00AB7EF0" w:rsidRPr="00E430D0" w:rsidRDefault="00AB7EF0" w:rsidP="00B719BB">
            <w:pPr>
              <w:spacing w:after="0" w:line="240" w:lineRule="auto"/>
              <w:rPr>
                <w:lang w:val="en-US"/>
              </w:rPr>
            </w:pPr>
            <w:r w:rsidRPr="00E430D0">
              <w:rPr>
                <w:lang w:val="en-US"/>
              </w:rPr>
              <w:t>Moderation</w:t>
            </w:r>
          </w:p>
        </w:tc>
        <w:tc>
          <w:tcPr>
            <w:tcW w:w="1405" w:type="pct"/>
          </w:tcPr>
          <w:p w:rsidR="00AB7EF0" w:rsidRPr="00E430D0" w:rsidRDefault="00B44A21" w:rsidP="00B719BB">
            <w:pPr>
              <w:spacing w:before="100" w:beforeAutospacing="1" w:after="100" w:afterAutospacing="1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Cristina Spinei</w:t>
            </w:r>
          </w:p>
        </w:tc>
        <w:tc>
          <w:tcPr>
            <w:tcW w:w="1521" w:type="pct"/>
          </w:tcPr>
          <w:p w:rsidR="00AB7EF0" w:rsidRPr="008F37D2" w:rsidRDefault="008F37D2" w:rsidP="003B197D">
            <w:pPr>
              <w:spacing w:after="0" w:line="240" w:lineRule="auto"/>
              <w:rPr>
                <w:b/>
                <w:bCs/>
                <w:lang w:val="de-DE"/>
              </w:rPr>
            </w:pPr>
            <w:r w:rsidRPr="008F37D2">
              <w:rPr>
                <w:b/>
                <w:lang w:val="de-DE"/>
              </w:rPr>
              <w:t>Aida Alagić</w:t>
            </w:r>
          </w:p>
        </w:tc>
        <w:tc>
          <w:tcPr>
            <w:tcW w:w="1520" w:type="pct"/>
          </w:tcPr>
          <w:p w:rsidR="00AB7EF0" w:rsidRPr="00BC64D6" w:rsidRDefault="008F37D2" w:rsidP="00AB7EF0">
            <w:pPr>
              <w:spacing w:after="0" w:line="240" w:lineRule="auto"/>
              <w:rPr>
                <w:b/>
                <w:bCs/>
                <w:lang w:val="de-DE"/>
              </w:rPr>
            </w:pPr>
            <w:proofErr w:type="spellStart"/>
            <w:r w:rsidRPr="00BC64D6">
              <w:rPr>
                <w:b/>
                <w:bCs/>
                <w:lang w:val="en-US"/>
              </w:rPr>
              <w:t>Ioana</w:t>
            </w:r>
            <w:proofErr w:type="spellEnd"/>
            <w:r w:rsidRPr="00BC64D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C64D6">
              <w:rPr>
                <w:b/>
                <w:bCs/>
                <w:lang w:val="en-US"/>
              </w:rPr>
              <w:t>Hermine</w:t>
            </w:r>
            <w:proofErr w:type="spellEnd"/>
            <w:r w:rsidRPr="00BC64D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C64D6">
              <w:rPr>
                <w:b/>
                <w:bCs/>
                <w:lang w:val="en-US"/>
              </w:rPr>
              <w:t>Fierbin</w:t>
            </w:r>
            <w:r>
              <w:rPr>
                <w:b/>
                <w:bCs/>
                <w:lang w:val="en-US"/>
              </w:rPr>
              <w:t>ţ</w:t>
            </w:r>
            <w:r w:rsidRPr="00BC64D6">
              <w:rPr>
                <w:b/>
                <w:bCs/>
                <w:lang w:val="en-US"/>
              </w:rPr>
              <w:t>eanu</w:t>
            </w:r>
            <w:proofErr w:type="spellEnd"/>
          </w:p>
        </w:tc>
      </w:tr>
      <w:tr w:rsidR="00AB7EF0" w:rsidRPr="00C5054A">
        <w:tc>
          <w:tcPr>
            <w:tcW w:w="554" w:type="pct"/>
          </w:tcPr>
          <w:p w:rsidR="00AB7EF0" w:rsidRPr="00E430D0" w:rsidRDefault="00AB7EF0" w:rsidP="00B719BB">
            <w:pPr>
              <w:spacing w:after="0" w:line="240" w:lineRule="auto"/>
              <w:rPr>
                <w:lang w:val="en-US"/>
              </w:rPr>
            </w:pPr>
            <w:r w:rsidRPr="00E430D0">
              <w:rPr>
                <w:lang w:val="en-US"/>
              </w:rPr>
              <w:t>9.00 – 9.30</w:t>
            </w:r>
          </w:p>
        </w:tc>
        <w:tc>
          <w:tcPr>
            <w:tcW w:w="1405" w:type="pct"/>
          </w:tcPr>
          <w:p w:rsidR="00AB7EF0" w:rsidRPr="00E430D0" w:rsidRDefault="00AB7EF0" w:rsidP="00B719BB">
            <w:pPr>
              <w:spacing w:before="100" w:beforeAutospacing="1" w:after="100" w:afterAutospacing="1" w:line="240" w:lineRule="auto"/>
              <w:rPr>
                <w:lang w:val="de-DE"/>
              </w:rPr>
            </w:pPr>
            <w:r w:rsidRPr="00E430D0">
              <w:rPr>
                <w:lang w:val="de-DE"/>
              </w:rPr>
              <w:t>Barbar</w:t>
            </w:r>
            <w:r>
              <w:rPr>
                <w:lang w:val="de-DE"/>
              </w:rPr>
              <w:t>a Di Noi (Florenz): Schauen und Geschaut W</w:t>
            </w:r>
            <w:r w:rsidRPr="00E430D0">
              <w:rPr>
                <w:lang w:val="de-DE"/>
              </w:rPr>
              <w:t>erden bei Rainer Maria Rilke und Franz Kafka als Vertreter</w:t>
            </w:r>
            <w:r>
              <w:rPr>
                <w:lang w:val="de-DE"/>
              </w:rPr>
              <w:t>n</w:t>
            </w:r>
            <w:r w:rsidRPr="00E430D0">
              <w:rPr>
                <w:lang w:val="de-DE"/>
              </w:rPr>
              <w:t xml:space="preserve"> der frühen Moderne</w:t>
            </w:r>
          </w:p>
        </w:tc>
        <w:tc>
          <w:tcPr>
            <w:tcW w:w="1521" w:type="pct"/>
          </w:tcPr>
          <w:p w:rsidR="00AB7EF0" w:rsidRPr="00F24905" w:rsidRDefault="00AB7EF0" w:rsidP="003B197D">
            <w:pPr>
              <w:spacing w:after="0" w:line="240" w:lineRule="auto"/>
              <w:rPr>
                <w:lang w:val="de-DE"/>
              </w:rPr>
            </w:pPr>
            <w:r w:rsidRPr="00F24905">
              <w:rPr>
                <w:lang w:val="de-DE"/>
              </w:rPr>
              <w:t>Petra Antonia Binder</w:t>
            </w:r>
            <w:r>
              <w:rPr>
                <w:lang w:val="de-DE"/>
              </w:rPr>
              <w:t xml:space="preserve"> (Bukarest)</w:t>
            </w:r>
            <w:r w:rsidRPr="00F24905">
              <w:rPr>
                <w:lang w:val="de-DE"/>
              </w:rPr>
              <w:t xml:space="preserve">: Die Bühne in August Strindbergs </w:t>
            </w:r>
            <w:r w:rsidRPr="003C5FD3">
              <w:rPr>
                <w:i/>
                <w:iCs/>
                <w:lang w:val="de-DE"/>
              </w:rPr>
              <w:t>Nach</w:t>
            </w:r>
            <w:r w:rsidRPr="00F24905">
              <w:rPr>
                <w:lang w:val="de-DE"/>
              </w:rPr>
              <w:t xml:space="preserve"> </w:t>
            </w:r>
            <w:r w:rsidRPr="003C5FD3">
              <w:rPr>
                <w:i/>
                <w:iCs/>
                <w:lang w:val="de-DE"/>
              </w:rPr>
              <w:t>Damaskus</w:t>
            </w:r>
            <w:r w:rsidRPr="00F24905">
              <w:rPr>
                <w:lang w:val="de-DE"/>
              </w:rPr>
              <w:t xml:space="preserve"> – als Grenze zwischen Traum und Wirklichkeit</w:t>
            </w:r>
          </w:p>
        </w:tc>
        <w:tc>
          <w:tcPr>
            <w:tcW w:w="1520" w:type="pct"/>
          </w:tcPr>
          <w:p w:rsidR="00AB7EF0" w:rsidRPr="00C5054A" w:rsidRDefault="00AB7EF0" w:rsidP="00C5054A">
            <w:pPr>
              <w:spacing w:after="0" w:line="240" w:lineRule="auto"/>
              <w:rPr>
                <w:i/>
                <w:iCs/>
                <w:lang w:val="de-DE"/>
              </w:rPr>
            </w:pPr>
            <w:r w:rsidRPr="00BC64D6">
              <w:rPr>
                <w:lang w:val="de-DE"/>
              </w:rPr>
              <w:t>Adriana Dănil</w:t>
            </w:r>
            <w:r w:rsidR="00C5054A">
              <w:rPr>
                <w:lang w:val="ro-RO"/>
              </w:rPr>
              <w:t>ă</w:t>
            </w:r>
            <w:r w:rsidRPr="00BC64D6">
              <w:rPr>
                <w:lang w:val="de-DE"/>
              </w:rPr>
              <w:t xml:space="preserve"> (Bukarest): </w:t>
            </w:r>
            <w:r w:rsidR="00C5054A">
              <w:rPr>
                <w:iCs/>
                <w:lang w:val="de-DE"/>
              </w:rPr>
              <w:t>Die negative Bewertung der rumänischen politischen Klasse in einigen Pressetexten der Allgemeinen Deutsche</w:t>
            </w:r>
            <w:r w:rsidR="00B47804">
              <w:rPr>
                <w:iCs/>
                <w:lang w:val="de-DE"/>
              </w:rPr>
              <w:t>n</w:t>
            </w:r>
            <w:bookmarkStart w:id="0" w:name="_GoBack"/>
            <w:bookmarkEnd w:id="0"/>
            <w:r w:rsidR="00C5054A">
              <w:rPr>
                <w:iCs/>
                <w:lang w:val="de-DE"/>
              </w:rPr>
              <w:t xml:space="preserve"> Zeitung für Rumänien (ADZ)</w:t>
            </w:r>
          </w:p>
        </w:tc>
      </w:tr>
      <w:tr w:rsidR="00AB7EF0" w:rsidRPr="00C5054A">
        <w:tc>
          <w:tcPr>
            <w:tcW w:w="554" w:type="pct"/>
          </w:tcPr>
          <w:p w:rsidR="00AB7EF0" w:rsidRPr="00E430D0" w:rsidRDefault="00AB7EF0" w:rsidP="00B719BB">
            <w:pPr>
              <w:spacing w:after="0" w:line="240" w:lineRule="auto"/>
              <w:rPr>
                <w:lang w:val="en-US"/>
              </w:rPr>
            </w:pPr>
            <w:r w:rsidRPr="00E430D0">
              <w:rPr>
                <w:lang w:val="en-US"/>
              </w:rPr>
              <w:t>9.30 – 10.00</w:t>
            </w:r>
          </w:p>
        </w:tc>
        <w:tc>
          <w:tcPr>
            <w:tcW w:w="1405" w:type="pct"/>
          </w:tcPr>
          <w:p w:rsidR="00AB7EF0" w:rsidRPr="00E430D0" w:rsidRDefault="00AB7EF0" w:rsidP="00B719BB">
            <w:pPr>
              <w:spacing w:before="100" w:beforeAutospacing="1" w:after="100" w:afterAutospacing="1" w:line="240" w:lineRule="auto"/>
              <w:rPr>
                <w:lang w:val="de-DE"/>
              </w:rPr>
            </w:pPr>
            <w:r w:rsidRPr="00E430D0">
              <w:rPr>
                <w:lang w:val="de-DE"/>
              </w:rPr>
              <w:t>Ioana Cr</w:t>
            </w:r>
            <w:r w:rsidR="00334448">
              <w:rPr>
                <w:lang w:val="de-DE"/>
              </w:rPr>
              <w:t>ă</w:t>
            </w:r>
            <w:r w:rsidRPr="00E430D0">
              <w:rPr>
                <w:lang w:val="de-DE"/>
              </w:rPr>
              <w:t>ciun-Fischer</w:t>
            </w:r>
            <w:r>
              <w:rPr>
                <w:lang w:val="de-DE"/>
              </w:rPr>
              <w:t xml:space="preserve"> (Bukarest)</w:t>
            </w:r>
            <w:r w:rsidRPr="00E430D0">
              <w:rPr>
                <w:lang w:val="de-DE"/>
              </w:rPr>
              <w:t>: Poetisches Radebrechen. Ion Barbus Impressionen über Deutschland</w:t>
            </w:r>
          </w:p>
        </w:tc>
        <w:tc>
          <w:tcPr>
            <w:tcW w:w="1521" w:type="pct"/>
          </w:tcPr>
          <w:p w:rsidR="00AB7EF0" w:rsidRPr="00F24905" w:rsidRDefault="00AB7EF0" w:rsidP="003B197D">
            <w:pPr>
              <w:spacing w:after="0" w:line="240" w:lineRule="auto"/>
              <w:rPr>
                <w:lang w:val="en-US"/>
              </w:rPr>
            </w:pPr>
            <w:proofErr w:type="spellStart"/>
            <w:r w:rsidRPr="00F24905">
              <w:rPr>
                <w:lang w:val="en-US"/>
              </w:rPr>
              <w:t>Raluca</w:t>
            </w:r>
            <w:proofErr w:type="spellEnd"/>
            <w:r w:rsidRPr="00F24905">
              <w:rPr>
                <w:lang w:val="en-US"/>
              </w:rPr>
              <w:t xml:space="preserve"> </w:t>
            </w:r>
            <w:proofErr w:type="spellStart"/>
            <w:r w:rsidRPr="00F24905">
              <w:rPr>
                <w:lang w:val="en-US"/>
              </w:rPr>
              <w:t>Boboc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Bukarest</w:t>
            </w:r>
            <w:proofErr w:type="spellEnd"/>
            <w:r>
              <w:rPr>
                <w:lang w:val="en-US"/>
              </w:rPr>
              <w:t>)</w:t>
            </w:r>
            <w:r w:rsidRPr="00F24905">
              <w:rPr>
                <w:lang w:val="en-US"/>
              </w:rPr>
              <w:t xml:space="preserve">: Explorations in Otherness and Stories of the Self: Scandinavian Writers in </w:t>
            </w:r>
            <w:smartTag w:uri="urn:schemas-microsoft-com:office:smarttags" w:element="place">
              <w:r w:rsidRPr="00F24905">
                <w:rPr>
                  <w:lang w:val="en-US"/>
                </w:rPr>
                <w:t>Africa</w:t>
              </w:r>
            </w:smartTag>
          </w:p>
        </w:tc>
        <w:tc>
          <w:tcPr>
            <w:tcW w:w="1520" w:type="pct"/>
          </w:tcPr>
          <w:p w:rsidR="00AB7EF0" w:rsidRPr="00BC64D6" w:rsidRDefault="00AB7EF0" w:rsidP="00AB7EF0">
            <w:pPr>
              <w:spacing w:after="0" w:line="240" w:lineRule="auto"/>
              <w:rPr>
                <w:lang w:val="de-DE"/>
              </w:rPr>
            </w:pPr>
            <w:r w:rsidRPr="00BC64D6">
              <w:rPr>
                <w:lang w:val="de-DE"/>
              </w:rPr>
              <w:t xml:space="preserve">Ana Dovgan (Bukarest):  </w:t>
            </w:r>
            <w:r w:rsidRPr="001743D3">
              <w:rPr>
                <w:iCs/>
                <w:lang w:val="de-DE"/>
              </w:rPr>
              <w:t>Funktionsverbgefüge im Deutschen und Rumänischen: eine Analyse anhand von Zeitungsartikeln</w:t>
            </w:r>
          </w:p>
        </w:tc>
      </w:tr>
      <w:tr w:rsidR="00AB7EF0" w:rsidRPr="00C5054A">
        <w:tc>
          <w:tcPr>
            <w:tcW w:w="554" w:type="pct"/>
          </w:tcPr>
          <w:p w:rsidR="00AB7EF0" w:rsidRPr="00E430D0" w:rsidRDefault="00AB7EF0" w:rsidP="00B719BB">
            <w:pPr>
              <w:spacing w:after="0" w:line="240" w:lineRule="auto"/>
              <w:rPr>
                <w:lang w:val="en-US"/>
              </w:rPr>
            </w:pPr>
            <w:r w:rsidRPr="00E430D0">
              <w:rPr>
                <w:lang w:val="en-US"/>
              </w:rPr>
              <w:t>10.00 – 10.30</w:t>
            </w:r>
          </w:p>
        </w:tc>
        <w:tc>
          <w:tcPr>
            <w:tcW w:w="1405" w:type="pct"/>
          </w:tcPr>
          <w:p w:rsidR="00AB7EF0" w:rsidRPr="00E430D0" w:rsidRDefault="00AB7EF0" w:rsidP="00B719BB">
            <w:pPr>
              <w:spacing w:before="100" w:beforeAutospacing="1" w:after="100" w:afterAutospacing="1" w:line="240" w:lineRule="auto"/>
              <w:rPr>
                <w:lang w:val="de-DE"/>
              </w:rPr>
            </w:pPr>
            <w:r w:rsidRPr="00E430D0">
              <w:rPr>
                <w:lang w:val="de-DE"/>
              </w:rPr>
              <w:t>Ana Karlstedt</w:t>
            </w:r>
            <w:r>
              <w:rPr>
                <w:lang w:val="de-DE"/>
              </w:rPr>
              <w:t xml:space="preserve"> (Bukarest)</w:t>
            </w:r>
            <w:r w:rsidRPr="00E430D0">
              <w:rPr>
                <w:lang w:val="de-DE"/>
              </w:rPr>
              <w:t xml:space="preserve">: Bukarest durch die Augen eines Fremden – ein Bild anhand des Romans </w:t>
            </w:r>
            <w:r w:rsidRPr="007F2673">
              <w:rPr>
                <w:i/>
                <w:iCs/>
                <w:lang w:val="de-DE"/>
              </w:rPr>
              <w:t>Die sieben Leben des Felix Kannmacher</w:t>
            </w:r>
            <w:r w:rsidRPr="00E430D0">
              <w:rPr>
                <w:lang w:val="de-DE"/>
              </w:rPr>
              <w:t xml:space="preserve"> von Jan Koneffke</w:t>
            </w:r>
          </w:p>
        </w:tc>
        <w:tc>
          <w:tcPr>
            <w:tcW w:w="1521" w:type="pct"/>
          </w:tcPr>
          <w:p w:rsidR="00AB7EF0" w:rsidRPr="00F24905" w:rsidRDefault="00AB7EF0" w:rsidP="003B197D">
            <w:pPr>
              <w:spacing w:before="100" w:beforeAutospacing="1" w:after="100" w:afterAutospacing="1" w:line="240" w:lineRule="auto"/>
              <w:rPr>
                <w:lang w:val="de-DE"/>
              </w:rPr>
            </w:pPr>
            <w:r w:rsidRPr="00F24905">
              <w:rPr>
                <w:lang w:val="de-DE"/>
              </w:rPr>
              <w:t>Cristina Dogaru</w:t>
            </w:r>
            <w:r>
              <w:rPr>
                <w:lang w:val="de-DE"/>
              </w:rPr>
              <w:t xml:space="preserve"> (Bukarest)</w:t>
            </w:r>
            <w:r w:rsidRPr="00F24905">
              <w:rPr>
                <w:lang w:val="de-DE"/>
              </w:rPr>
              <w:t xml:space="preserve">: Die Neuerfindung von Till Eulenspiegel in Daniel Kehlmanns Roman </w:t>
            </w:r>
            <w:r w:rsidRPr="00191BE6">
              <w:rPr>
                <w:i/>
                <w:iCs/>
                <w:lang w:val="de-DE"/>
              </w:rPr>
              <w:t>Tyll</w:t>
            </w:r>
          </w:p>
        </w:tc>
        <w:tc>
          <w:tcPr>
            <w:tcW w:w="1520" w:type="pct"/>
          </w:tcPr>
          <w:p w:rsidR="00AB7EF0" w:rsidRPr="0000094B" w:rsidRDefault="00AB7EF0" w:rsidP="00AB7EF0">
            <w:pPr>
              <w:spacing w:after="0" w:line="240" w:lineRule="auto"/>
              <w:rPr>
                <w:b/>
                <w:bCs/>
                <w:lang w:val="de-DE"/>
              </w:rPr>
            </w:pPr>
          </w:p>
        </w:tc>
      </w:tr>
      <w:tr w:rsidR="00017494" w:rsidRPr="00E430D0">
        <w:trPr>
          <w:trHeight w:val="332"/>
        </w:trPr>
        <w:tc>
          <w:tcPr>
            <w:tcW w:w="554" w:type="pct"/>
          </w:tcPr>
          <w:p w:rsidR="00017494" w:rsidRPr="00E430D0" w:rsidRDefault="00017494" w:rsidP="00B719BB">
            <w:pPr>
              <w:spacing w:after="0" w:line="240" w:lineRule="auto"/>
              <w:rPr>
                <w:lang w:val="en-US"/>
              </w:rPr>
            </w:pPr>
            <w:r w:rsidRPr="00E430D0">
              <w:rPr>
                <w:lang w:val="en-US"/>
              </w:rPr>
              <w:t>10.30 – 11.00</w:t>
            </w:r>
          </w:p>
        </w:tc>
        <w:tc>
          <w:tcPr>
            <w:tcW w:w="4446" w:type="pct"/>
            <w:gridSpan w:val="3"/>
          </w:tcPr>
          <w:p w:rsidR="00017494" w:rsidRPr="00BC64D6" w:rsidRDefault="00017494" w:rsidP="0001749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00E430D0">
              <w:rPr>
                <w:b/>
                <w:bCs/>
                <w:lang w:val="en-US"/>
              </w:rPr>
              <w:t>Kaffeepause</w:t>
            </w:r>
            <w:proofErr w:type="spellEnd"/>
          </w:p>
        </w:tc>
      </w:tr>
      <w:tr w:rsidR="00017494" w:rsidRPr="00AB7EF0" w:rsidTr="00B2428F">
        <w:trPr>
          <w:trHeight w:val="246"/>
        </w:trPr>
        <w:tc>
          <w:tcPr>
            <w:tcW w:w="554" w:type="pct"/>
            <w:vAlign w:val="center"/>
          </w:tcPr>
          <w:p w:rsidR="00017494" w:rsidRPr="00E430D0" w:rsidRDefault="00017494" w:rsidP="00B2428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Moderation</w:t>
            </w:r>
          </w:p>
        </w:tc>
        <w:tc>
          <w:tcPr>
            <w:tcW w:w="1405" w:type="pct"/>
            <w:vAlign w:val="center"/>
          </w:tcPr>
          <w:p w:rsidR="00017494" w:rsidRPr="00E430D0" w:rsidRDefault="00017494" w:rsidP="00B2428F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 w:rsidRPr="00E430D0">
              <w:rPr>
                <w:b/>
                <w:bCs/>
                <w:lang w:val="en-US"/>
              </w:rPr>
              <w:t>Ioana</w:t>
            </w:r>
            <w:proofErr w:type="spellEnd"/>
            <w:r w:rsidRPr="00E430D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430D0">
              <w:rPr>
                <w:b/>
                <w:bCs/>
                <w:lang w:val="en-US"/>
              </w:rPr>
              <w:t>Cr</w:t>
            </w:r>
            <w:r w:rsidR="00334448">
              <w:rPr>
                <w:b/>
                <w:bCs/>
                <w:lang w:val="en-US"/>
              </w:rPr>
              <w:t>ă</w:t>
            </w:r>
            <w:r w:rsidRPr="00E430D0">
              <w:rPr>
                <w:b/>
                <w:bCs/>
                <w:lang w:val="en-US"/>
              </w:rPr>
              <w:t>ciun</w:t>
            </w:r>
            <w:proofErr w:type="spellEnd"/>
            <w:r w:rsidRPr="00E430D0">
              <w:rPr>
                <w:b/>
                <w:bCs/>
                <w:lang w:val="en-US"/>
              </w:rPr>
              <w:t>-Fischer</w:t>
            </w:r>
          </w:p>
        </w:tc>
        <w:tc>
          <w:tcPr>
            <w:tcW w:w="1521" w:type="pct"/>
            <w:vAlign w:val="center"/>
          </w:tcPr>
          <w:p w:rsidR="00017494" w:rsidRPr="00E430D0" w:rsidRDefault="00B2428F" w:rsidP="00B2428F">
            <w:pPr>
              <w:spacing w:after="0" w:line="240" w:lineRule="auto"/>
              <w:rPr>
                <w:b/>
                <w:bCs/>
                <w:lang w:val="en-US"/>
              </w:rPr>
            </w:pPr>
            <w:r w:rsidRPr="0000094B">
              <w:rPr>
                <w:b/>
                <w:bCs/>
                <w:lang w:val="en-US"/>
              </w:rPr>
              <w:t>Petra Antonia Binder</w:t>
            </w:r>
            <w:r w:rsidR="001F755A" w:rsidRPr="0000094B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520" w:type="pct"/>
            <w:vAlign w:val="center"/>
          </w:tcPr>
          <w:p w:rsidR="00017494" w:rsidRPr="00BC64D6" w:rsidRDefault="00017494" w:rsidP="00B2428F">
            <w:pPr>
              <w:spacing w:after="0" w:line="240" w:lineRule="auto"/>
              <w:rPr>
                <w:b/>
                <w:bCs/>
                <w:lang w:val="en-US"/>
              </w:rPr>
            </w:pPr>
            <w:r w:rsidRPr="00BC64D6">
              <w:rPr>
                <w:b/>
                <w:bCs/>
                <w:lang w:val="en-US"/>
              </w:rPr>
              <w:t xml:space="preserve">Ileana </w:t>
            </w:r>
            <w:proofErr w:type="spellStart"/>
            <w:r w:rsidRPr="00BC64D6">
              <w:rPr>
                <w:b/>
                <w:bCs/>
                <w:lang w:val="en-US"/>
              </w:rPr>
              <w:t>Ratcu</w:t>
            </w:r>
            <w:proofErr w:type="spellEnd"/>
          </w:p>
        </w:tc>
      </w:tr>
      <w:tr w:rsidR="00B2428F" w:rsidRPr="00C5054A" w:rsidTr="008F37D2">
        <w:trPr>
          <w:trHeight w:val="1250"/>
        </w:trPr>
        <w:tc>
          <w:tcPr>
            <w:tcW w:w="554" w:type="pct"/>
          </w:tcPr>
          <w:p w:rsidR="00B2428F" w:rsidRPr="00E430D0" w:rsidRDefault="00B2428F" w:rsidP="00017494">
            <w:pPr>
              <w:spacing w:after="0" w:line="240" w:lineRule="auto"/>
              <w:rPr>
                <w:lang w:val="en-US"/>
              </w:rPr>
            </w:pPr>
            <w:r w:rsidRPr="00E430D0">
              <w:rPr>
                <w:lang w:val="en-US"/>
              </w:rPr>
              <w:t>11.00 – 11.30</w:t>
            </w:r>
          </w:p>
        </w:tc>
        <w:tc>
          <w:tcPr>
            <w:tcW w:w="1405" w:type="pct"/>
          </w:tcPr>
          <w:p w:rsidR="00B2428F" w:rsidRPr="00E430D0" w:rsidRDefault="00B2428F" w:rsidP="00B719BB">
            <w:pPr>
              <w:spacing w:after="0" w:line="240" w:lineRule="auto"/>
              <w:rPr>
                <w:lang w:val="de-DE"/>
              </w:rPr>
            </w:pPr>
            <w:r w:rsidRPr="00E430D0">
              <w:rPr>
                <w:lang w:val="de-DE"/>
              </w:rPr>
              <w:t>Maria Irod</w:t>
            </w:r>
            <w:r>
              <w:rPr>
                <w:lang w:val="de-DE"/>
              </w:rPr>
              <w:t xml:space="preserve"> (Bukarest)</w:t>
            </w:r>
            <w:r w:rsidRPr="00E430D0">
              <w:rPr>
                <w:lang w:val="de-DE"/>
              </w:rPr>
              <w:t>: Sampling als Erzählverfahren bei Thomas Meinecke</w:t>
            </w:r>
          </w:p>
        </w:tc>
        <w:tc>
          <w:tcPr>
            <w:tcW w:w="1521" w:type="pct"/>
          </w:tcPr>
          <w:p w:rsidR="00B2428F" w:rsidRPr="00E430D0" w:rsidRDefault="00B2428F" w:rsidP="00B2428F">
            <w:pPr>
              <w:spacing w:before="100" w:beforeAutospacing="1" w:after="100" w:afterAutospacing="1" w:line="240" w:lineRule="auto"/>
              <w:rPr>
                <w:lang w:val="de-DE"/>
              </w:rPr>
            </w:pPr>
            <w:r w:rsidRPr="00E430D0">
              <w:rPr>
                <w:lang w:val="de-DE"/>
              </w:rPr>
              <w:t>Imre Majorossy</w:t>
            </w:r>
            <w:r>
              <w:rPr>
                <w:lang w:val="de-DE"/>
              </w:rPr>
              <w:t xml:space="preserve"> (Budapest/Wien)</w:t>
            </w:r>
            <w:r w:rsidRPr="00E430D0">
              <w:rPr>
                <w:lang w:val="de-DE"/>
              </w:rPr>
              <w:t>: „dienen als ich beste kann“</w:t>
            </w:r>
            <w:r>
              <w:rPr>
                <w:lang w:val="de-DE"/>
              </w:rPr>
              <w:t>.</w:t>
            </w:r>
            <w:r w:rsidRPr="00E430D0">
              <w:rPr>
                <w:lang w:val="de-DE"/>
              </w:rPr>
              <w:t xml:space="preserve"> Selbstbild und Selbstreflexion über den Liebesdienst in der Jugendgeschichte in </w:t>
            </w:r>
            <w:r w:rsidRPr="00225689">
              <w:rPr>
                <w:i/>
                <w:iCs/>
                <w:lang w:val="de-DE"/>
              </w:rPr>
              <w:t>Frauendienst</w:t>
            </w:r>
            <w:r w:rsidRPr="00E430D0">
              <w:rPr>
                <w:lang w:val="de-DE"/>
              </w:rPr>
              <w:t xml:space="preserve"> des Ulrich von Liechtenstein (Fd 8-35)</w:t>
            </w:r>
          </w:p>
        </w:tc>
        <w:tc>
          <w:tcPr>
            <w:tcW w:w="1520" w:type="pct"/>
          </w:tcPr>
          <w:p w:rsidR="00B2428F" w:rsidRPr="00BC64D6" w:rsidRDefault="00B2428F" w:rsidP="00017494">
            <w:pPr>
              <w:spacing w:after="0" w:line="240" w:lineRule="auto"/>
              <w:rPr>
                <w:lang w:val="de-DE"/>
              </w:rPr>
            </w:pPr>
            <w:r w:rsidRPr="00BC64D6">
              <w:rPr>
                <w:lang w:val="de-DE"/>
              </w:rPr>
              <w:t xml:space="preserve">Nicoleta Gabriela Gheorghe (Bukarest): </w:t>
            </w:r>
            <w:r w:rsidRPr="001743D3">
              <w:rPr>
                <w:iCs/>
                <w:lang w:val="de-DE"/>
              </w:rPr>
              <w:t>Sauherde, Saujagd, Saustall vs. Sauwut, saufrech, saugrob und die Übersetzbarkeit ins Französische</w:t>
            </w:r>
          </w:p>
        </w:tc>
      </w:tr>
      <w:tr w:rsidR="00B2428F" w:rsidRPr="005179EB">
        <w:tc>
          <w:tcPr>
            <w:tcW w:w="554" w:type="pct"/>
          </w:tcPr>
          <w:p w:rsidR="00B2428F" w:rsidRPr="00E430D0" w:rsidRDefault="00B2428F" w:rsidP="00017494">
            <w:pPr>
              <w:spacing w:after="0" w:line="240" w:lineRule="auto"/>
              <w:rPr>
                <w:lang w:val="en-US"/>
              </w:rPr>
            </w:pPr>
            <w:r w:rsidRPr="00E430D0">
              <w:rPr>
                <w:lang w:val="en-US"/>
              </w:rPr>
              <w:t>11.30 – 12.00</w:t>
            </w:r>
          </w:p>
        </w:tc>
        <w:tc>
          <w:tcPr>
            <w:tcW w:w="1405" w:type="pct"/>
          </w:tcPr>
          <w:p w:rsidR="00B2428F" w:rsidRPr="00E430D0" w:rsidRDefault="00B44A21" w:rsidP="00B719BB">
            <w:pPr>
              <w:spacing w:after="0" w:line="240" w:lineRule="auto"/>
              <w:rPr>
                <w:lang w:val="de-DE"/>
              </w:rPr>
            </w:pPr>
            <w:r w:rsidRPr="00E430D0">
              <w:rPr>
                <w:lang w:val="de-DE"/>
              </w:rPr>
              <w:t>Cristina Spinei</w:t>
            </w:r>
            <w:r>
              <w:rPr>
                <w:lang w:val="de-DE"/>
              </w:rPr>
              <w:t xml:space="preserve"> (Iaşi)</w:t>
            </w:r>
            <w:r w:rsidRPr="00E430D0">
              <w:rPr>
                <w:lang w:val="de-DE"/>
              </w:rPr>
              <w:t xml:space="preserve">: Mit Kinderaugen den Schmerz zur Sprache bringen. Zu Liliana Corobcas </w:t>
            </w:r>
            <w:r w:rsidRPr="00225689">
              <w:rPr>
                <w:i/>
                <w:iCs/>
                <w:lang w:val="de-DE"/>
              </w:rPr>
              <w:t>Der erste Horizont meines Lebens</w:t>
            </w:r>
          </w:p>
        </w:tc>
        <w:tc>
          <w:tcPr>
            <w:tcW w:w="1521" w:type="pct"/>
          </w:tcPr>
          <w:p w:rsidR="00B2428F" w:rsidRPr="00E430D0" w:rsidRDefault="00B2428F" w:rsidP="00B2428F">
            <w:pPr>
              <w:spacing w:before="100" w:beforeAutospacing="1" w:after="100" w:afterAutospacing="1" w:line="240" w:lineRule="auto"/>
              <w:rPr>
                <w:lang w:val="en-US"/>
              </w:rPr>
            </w:pPr>
            <w:proofErr w:type="spellStart"/>
            <w:r w:rsidRPr="00225689">
              <w:t>Dariana</w:t>
            </w:r>
            <w:proofErr w:type="spellEnd"/>
            <w:r w:rsidRPr="00225689">
              <w:t xml:space="preserve"> </w:t>
            </w:r>
            <w:proofErr w:type="spellStart"/>
            <w:r w:rsidRPr="00225689">
              <w:t>Pl</w:t>
            </w:r>
            <w:r>
              <w:t>ă</w:t>
            </w:r>
            <w:r w:rsidRPr="00225689">
              <w:t>e</w:t>
            </w:r>
            <w:r>
              <w:t>ş</w:t>
            </w:r>
            <w:proofErr w:type="spellEnd"/>
            <w:r w:rsidRPr="00E430D0">
              <w:rPr>
                <w:lang w:val="en-US"/>
              </w:rPr>
              <w:t>u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Bukarest</w:t>
            </w:r>
            <w:proofErr w:type="spellEnd"/>
            <w:r>
              <w:rPr>
                <w:lang w:val="en-US"/>
              </w:rPr>
              <w:t>)</w:t>
            </w:r>
            <w:r w:rsidRPr="00E430D0">
              <w:rPr>
                <w:lang w:val="en-US"/>
              </w:rPr>
              <w:t xml:space="preserve">: Religious Piety Through the Eyes of Petrus of Dacia – A Description of Kristina von </w:t>
            </w:r>
            <w:proofErr w:type="spellStart"/>
            <w:r w:rsidRPr="00E430D0">
              <w:rPr>
                <w:lang w:val="en-US"/>
              </w:rPr>
              <w:t>Stommeln</w:t>
            </w:r>
            <w:proofErr w:type="spellEnd"/>
          </w:p>
        </w:tc>
        <w:tc>
          <w:tcPr>
            <w:tcW w:w="1520" w:type="pct"/>
          </w:tcPr>
          <w:p w:rsidR="00B2428F" w:rsidRPr="00BC64D6" w:rsidRDefault="00B2428F" w:rsidP="00017494">
            <w:pPr>
              <w:spacing w:after="0" w:line="240" w:lineRule="auto"/>
              <w:rPr>
                <w:lang w:val="de-DE"/>
              </w:rPr>
            </w:pPr>
            <w:r w:rsidRPr="00BC64D6">
              <w:rPr>
                <w:lang w:val="de-DE"/>
              </w:rPr>
              <w:t>Sabine Schwager Pleșu</w:t>
            </w:r>
            <w:r>
              <w:rPr>
                <w:lang w:val="de-DE"/>
              </w:rPr>
              <w:t xml:space="preserve"> (Bukarest/Leipzig)</w:t>
            </w:r>
            <w:r w:rsidRPr="00BC64D6">
              <w:rPr>
                <w:lang w:val="de-DE"/>
              </w:rPr>
              <w:t xml:space="preserve">: </w:t>
            </w:r>
            <w:r w:rsidRPr="001743D3">
              <w:rPr>
                <w:iCs/>
                <w:color w:val="222222"/>
                <w:shd w:val="clear" w:color="auto" w:fill="FFFFFF"/>
                <w:lang w:val="de-DE"/>
              </w:rPr>
              <w:t>Grenzen der Grenzenlosigkeit. Zur aktuellen Debatte der kulturellen Globalisierung im Fremdsprachenunterricht</w:t>
            </w:r>
          </w:p>
        </w:tc>
      </w:tr>
    </w:tbl>
    <w:p w:rsidR="00B719BB" w:rsidRPr="00B719BB" w:rsidRDefault="00B719BB">
      <w:pPr>
        <w:rPr>
          <w:lang w:val="en-US"/>
        </w:rPr>
      </w:pPr>
    </w:p>
    <w:sectPr w:rsidR="00B719BB" w:rsidRPr="00B719BB" w:rsidSect="001F755A">
      <w:pgSz w:w="16840" w:h="11907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C281B"/>
    <w:multiLevelType w:val="hybridMultilevel"/>
    <w:tmpl w:val="A2480C68"/>
    <w:lvl w:ilvl="0" w:tplc="B3322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BB"/>
    <w:rsid w:val="0000094B"/>
    <w:rsid w:val="00017494"/>
    <w:rsid w:val="00053E4C"/>
    <w:rsid w:val="00103E6F"/>
    <w:rsid w:val="001743D3"/>
    <w:rsid w:val="001B084B"/>
    <w:rsid w:val="001F755A"/>
    <w:rsid w:val="00334448"/>
    <w:rsid w:val="003B197D"/>
    <w:rsid w:val="0058783B"/>
    <w:rsid w:val="006048A8"/>
    <w:rsid w:val="00624135"/>
    <w:rsid w:val="006A48CF"/>
    <w:rsid w:val="006A6309"/>
    <w:rsid w:val="006F2E1B"/>
    <w:rsid w:val="00701365"/>
    <w:rsid w:val="00706D5C"/>
    <w:rsid w:val="00707E65"/>
    <w:rsid w:val="007A744A"/>
    <w:rsid w:val="007E50B8"/>
    <w:rsid w:val="007F495D"/>
    <w:rsid w:val="00825F4C"/>
    <w:rsid w:val="008C3C2A"/>
    <w:rsid w:val="008F1B19"/>
    <w:rsid w:val="008F37D2"/>
    <w:rsid w:val="008F590E"/>
    <w:rsid w:val="009A6BF8"/>
    <w:rsid w:val="00AB7EF0"/>
    <w:rsid w:val="00B2428F"/>
    <w:rsid w:val="00B44A21"/>
    <w:rsid w:val="00B47804"/>
    <w:rsid w:val="00B719BB"/>
    <w:rsid w:val="00BD5227"/>
    <w:rsid w:val="00C27145"/>
    <w:rsid w:val="00C5054A"/>
    <w:rsid w:val="00CF7E54"/>
    <w:rsid w:val="00DB4709"/>
    <w:rsid w:val="00E30E14"/>
    <w:rsid w:val="00E8297A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BD1F25"/>
  <w15:docId w15:val="{0CF80CE4-FBEE-4DC5-A86E-C71DA192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9BB"/>
    <w:pPr>
      <w:spacing w:after="160" w:line="259" w:lineRule="auto"/>
    </w:pPr>
    <w:rPr>
      <w:rFonts w:ascii="Calibri" w:hAnsi="Calibri"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43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4135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B19"/>
    <w:pPr>
      <w:spacing w:after="0" w:line="360" w:lineRule="auto"/>
      <w:ind w:left="720" w:firstLine="720"/>
      <w:contextualSpacing/>
      <w:jc w:val="both"/>
    </w:pPr>
    <w:rPr>
      <w:rFonts w:eastAsia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 Sektion Germanistische Literaturwissenschaft I</vt:lpstr>
    </vt:vector>
  </TitlesOfParts>
  <Company>MY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Sektion Germanistische Literaturwissenschaft I</dc:title>
  <dc:creator>MISHU</dc:creator>
  <cp:lastModifiedBy>Prodecanat</cp:lastModifiedBy>
  <cp:revision>3</cp:revision>
  <cp:lastPrinted>2019-09-26T15:55:00Z</cp:lastPrinted>
  <dcterms:created xsi:type="dcterms:W3CDTF">2019-10-29T10:44:00Z</dcterms:created>
  <dcterms:modified xsi:type="dcterms:W3CDTF">2019-10-29T10:59:00Z</dcterms:modified>
</cp:coreProperties>
</file>